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911D" w14:textId="77777777" w:rsidR="005B01E1" w:rsidRPr="005B01E1" w:rsidRDefault="005B01E1" w:rsidP="005B01E1">
      <w:pPr>
        <w:jc w:val="center"/>
        <w:rPr>
          <w:rFonts w:asciiTheme="minorHAnsi" w:hAnsiTheme="minorHAnsi"/>
          <w:b/>
          <w:bCs/>
          <w:sz w:val="22"/>
          <w:szCs w:val="22"/>
          <w:u w:val="single"/>
        </w:rPr>
      </w:pPr>
      <w:r w:rsidRPr="005B01E1">
        <w:rPr>
          <w:rFonts w:asciiTheme="minorHAnsi" w:hAnsiTheme="minorHAnsi"/>
          <w:b/>
          <w:bCs/>
          <w:sz w:val="22"/>
          <w:szCs w:val="22"/>
          <w:u w:val="single"/>
        </w:rPr>
        <w:t xml:space="preserve">Open Data Governance Board Meeting </w:t>
      </w:r>
    </w:p>
    <w:p w14:paraId="74A1D435" w14:textId="3846B365" w:rsidR="005B01E1" w:rsidRDefault="00537C02" w:rsidP="005B01E1">
      <w:pPr>
        <w:jc w:val="center"/>
        <w:rPr>
          <w:rFonts w:asciiTheme="minorHAnsi" w:hAnsiTheme="minorHAnsi"/>
          <w:b/>
          <w:bCs/>
          <w:sz w:val="22"/>
          <w:szCs w:val="22"/>
          <w:u w:val="single"/>
        </w:rPr>
      </w:pPr>
      <w:r>
        <w:rPr>
          <w:rFonts w:asciiTheme="minorHAnsi" w:hAnsiTheme="minorHAnsi"/>
          <w:b/>
          <w:bCs/>
          <w:sz w:val="22"/>
          <w:szCs w:val="22"/>
          <w:u w:val="single"/>
        </w:rPr>
        <w:t>Wednesday</w:t>
      </w:r>
      <w:r w:rsidR="007F3257">
        <w:rPr>
          <w:rFonts w:asciiTheme="minorHAnsi" w:hAnsiTheme="minorHAnsi"/>
          <w:b/>
          <w:bCs/>
          <w:sz w:val="22"/>
          <w:szCs w:val="22"/>
          <w:u w:val="single"/>
        </w:rPr>
        <w:t>,</w:t>
      </w:r>
      <w:r w:rsidR="006A2879">
        <w:rPr>
          <w:rFonts w:asciiTheme="minorHAnsi" w:hAnsiTheme="minorHAnsi"/>
          <w:b/>
          <w:bCs/>
          <w:sz w:val="22"/>
          <w:szCs w:val="22"/>
          <w:u w:val="single"/>
        </w:rPr>
        <w:t xml:space="preserve"> </w:t>
      </w:r>
      <w:r>
        <w:rPr>
          <w:rFonts w:asciiTheme="minorHAnsi" w:hAnsiTheme="minorHAnsi"/>
          <w:b/>
          <w:bCs/>
          <w:sz w:val="22"/>
          <w:szCs w:val="22"/>
          <w:u w:val="single"/>
        </w:rPr>
        <w:t>1 February</w:t>
      </w:r>
      <w:r w:rsidR="005B01E1" w:rsidRPr="005B01E1">
        <w:rPr>
          <w:rFonts w:asciiTheme="minorHAnsi" w:hAnsiTheme="minorHAnsi"/>
          <w:b/>
          <w:bCs/>
          <w:sz w:val="22"/>
          <w:szCs w:val="22"/>
          <w:u w:val="single"/>
        </w:rPr>
        <w:t xml:space="preserve"> 201</w:t>
      </w:r>
      <w:r>
        <w:rPr>
          <w:rFonts w:asciiTheme="minorHAnsi" w:hAnsiTheme="minorHAnsi"/>
          <w:b/>
          <w:bCs/>
          <w:sz w:val="22"/>
          <w:szCs w:val="22"/>
          <w:u w:val="single"/>
        </w:rPr>
        <w:t>7</w:t>
      </w:r>
      <w:r w:rsidR="005B01E1" w:rsidRPr="005B01E1">
        <w:rPr>
          <w:rFonts w:asciiTheme="minorHAnsi" w:hAnsiTheme="minorHAnsi"/>
          <w:b/>
          <w:bCs/>
          <w:sz w:val="22"/>
          <w:szCs w:val="22"/>
          <w:u w:val="single"/>
        </w:rPr>
        <w:t xml:space="preserve"> </w:t>
      </w:r>
    </w:p>
    <w:p w14:paraId="7F5A19EC" w14:textId="421EF636" w:rsidR="006B333A" w:rsidRPr="005B01E1" w:rsidRDefault="006B333A" w:rsidP="005B01E1">
      <w:pPr>
        <w:jc w:val="center"/>
        <w:rPr>
          <w:rFonts w:asciiTheme="minorHAnsi" w:hAnsiTheme="minorHAnsi"/>
          <w:b/>
          <w:bCs/>
          <w:sz w:val="22"/>
          <w:szCs w:val="22"/>
          <w:u w:val="single"/>
        </w:rPr>
      </w:pPr>
      <w:r>
        <w:rPr>
          <w:rFonts w:asciiTheme="minorHAnsi" w:hAnsiTheme="minorHAnsi"/>
          <w:b/>
          <w:bCs/>
          <w:sz w:val="22"/>
          <w:szCs w:val="22"/>
          <w:u w:val="single"/>
        </w:rPr>
        <w:t>Minutes</w:t>
      </w:r>
    </w:p>
    <w:p w14:paraId="7F56EAD0" w14:textId="77777777" w:rsidR="005B01E1" w:rsidRPr="005B01E1" w:rsidRDefault="005B01E1" w:rsidP="00E21411">
      <w:pPr>
        <w:rPr>
          <w:rFonts w:asciiTheme="minorHAnsi" w:hAnsiTheme="minorHAnsi"/>
          <w:b/>
          <w:bCs/>
          <w:sz w:val="22"/>
          <w:szCs w:val="22"/>
          <w:u w:val="single"/>
        </w:rPr>
      </w:pPr>
    </w:p>
    <w:p w14:paraId="75A29B50" w14:textId="1D027BF7" w:rsidR="000F0BF3" w:rsidRDefault="005B01E1" w:rsidP="000F0BF3">
      <w:pPr>
        <w:rPr>
          <w:rFonts w:asciiTheme="minorHAnsi" w:hAnsiTheme="minorHAnsi"/>
          <w:sz w:val="22"/>
          <w:szCs w:val="22"/>
        </w:rPr>
      </w:pPr>
      <w:r w:rsidRPr="005B01E1">
        <w:rPr>
          <w:rFonts w:asciiTheme="minorHAnsi" w:hAnsiTheme="minorHAnsi"/>
          <w:b/>
          <w:bCs/>
          <w:sz w:val="22"/>
          <w:szCs w:val="22"/>
        </w:rPr>
        <w:t>Attendance: </w:t>
      </w:r>
      <w:r w:rsidR="000F0BF3" w:rsidRPr="005B01E1">
        <w:rPr>
          <w:rFonts w:asciiTheme="minorHAnsi" w:hAnsiTheme="minorHAnsi"/>
          <w:sz w:val="22"/>
          <w:szCs w:val="22"/>
        </w:rPr>
        <w:t xml:space="preserve">Emer Coleman </w:t>
      </w:r>
      <w:r w:rsidR="000F0BF3">
        <w:rPr>
          <w:rFonts w:asciiTheme="minorHAnsi" w:hAnsiTheme="minorHAnsi"/>
          <w:sz w:val="22"/>
          <w:szCs w:val="22"/>
        </w:rPr>
        <w:t>(Chair),</w:t>
      </w:r>
      <w:r w:rsidR="000F0BF3" w:rsidRPr="005B01E1">
        <w:rPr>
          <w:rFonts w:asciiTheme="minorHAnsi" w:hAnsiTheme="minorHAnsi"/>
          <w:sz w:val="22"/>
          <w:szCs w:val="22"/>
        </w:rPr>
        <w:t xml:space="preserve"> </w:t>
      </w:r>
      <w:r w:rsidRPr="005B01E1">
        <w:rPr>
          <w:rFonts w:asciiTheme="minorHAnsi" w:hAnsiTheme="minorHAnsi"/>
          <w:sz w:val="22"/>
          <w:szCs w:val="22"/>
        </w:rPr>
        <w:t>Dennis Jennings</w:t>
      </w:r>
      <w:r w:rsidRPr="005B01E1">
        <w:rPr>
          <w:rFonts w:asciiTheme="minorHAnsi" w:hAnsiTheme="minorHAnsi"/>
          <w:b/>
          <w:bCs/>
          <w:sz w:val="22"/>
          <w:szCs w:val="22"/>
        </w:rPr>
        <w:t xml:space="preserve">, </w:t>
      </w:r>
      <w:r w:rsidRPr="005B01E1">
        <w:rPr>
          <w:rFonts w:asciiTheme="minorHAnsi" w:hAnsiTheme="minorHAnsi"/>
          <w:sz w:val="22"/>
          <w:szCs w:val="22"/>
        </w:rPr>
        <w:t xml:space="preserve">Denis Parfenov, Sandra Collins, Cronan McNamara, </w:t>
      </w:r>
      <w:r w:rsidR="00537C02" w:rsidRPr="005B01E1">
        <w:rPr>
          <w:rFonts w:asciiTheme="minorHAnsi" w:hAnsiTheme="minorHAnsi"/>
          <w:sz w:val="22"/>
          <w:szCs w:val="22"/>
        </w:rPr>
        <w:t>Dietrich Rebholz</w:t>
      </w:r>
      <w:r w:rsidR="00537C02">
        <w:rPr>
          <w:rFonts w:asciiTheme="minorHAnsi" w:hAnsiTheme="minorHAnsi"/>
          <w:sz w:val="22"/>
          <w:szCs w:val="22"/>
        </w:rPr>
        <w:t xml:space="preserve">, Sue Duke, </w:t>
      </w:r>
      <w:r w:rsidR="00537C02" w:rsidRPr="005B01E1">
        <w:rPr>
          <w:rFonts w:asciiTheme="minorHAnsi" w:hAnsiTheme="minorHAnsi"/>
          <w:sz w:val="22"/>
          <w:szCs w:val="22"/>
        </w:rPr>
        <w:t>Barry Lowry</w:t>
      </w:r>
      <w:r w:rsidR="00537C02">
        <w:rPr>
          <w:rFonts w:asciiTheme="minorHAnsi" w:hAnsiTheme="minorHAnsi"/>
          <w:sz w:val="22"/>
          <w:szCs w:val="22"/>
        </w:rPr>
        <w:t xml:space="preserve">, </w:t>
      </w:r>
      <w:r w:rsidR="00537C02" w:rsidRPr="005B01E1">
        <w:rPr>
          <w:rFonts w:asciiTheme="minorHAnsi" w:hAnsiTheme="minorHAnsi"/>
          <w:sz w:val="22"/>
          <w:szCs w:val="22"/>
        </w:rPr>
        <w:t>Ashling Cunningham</w:t>
      </w:r>
    </w:p>
    <w:p w14:paraId="376BF786" w14:textId="77777777" w:rsidR="000F0BF3" w:rsidRDefault="000F0BF3" w:rsidP="000F0BF3">
      <w:pPr>
        <w:rPr>
          <w:rFonts w:asciiTheme="minorHAnsi" w:hAnsiTheme="minorHAnsi"/>
          <w:sz w:val="22"/>
          <w:szCs w:val="22"/>
        </w:rPr>
      </w:pPr>
    </w:p>
    <w:p w14:paraId="389009EA" w14:textId="53D87F7F" w:rsidR="005B01E1" w:rsidRPr="005B01E1" w:rsidRDefault="00D06836" w:rsidP="000F0BF3">
      <w:pPr>
        <w:rPr>
          <w:rFonts w:asciiTheme="minorHAnsi" w:hAnsiTheme="minorHAnsi"/>
          <w:sz w:val="22"/>
          <w:szCs w:val="22"/>
        </w:rPr>
      </w:pPr>
      <w:r w:rsidRPr="00D06836">
        <w:rPr>
          <w:rFonts w:asciiTheme="minorHAnsi" w:hAnsiTheme="minorHAnsi"/>
          <w:b/>
          <w:sz w:val="22"/>
          <w:szCs w:val="22"/>
        </w:rPr>
        <w:t>Apologies</w:t>
      </w:r>
      <w:r>
        <w:rPr>
          <w:rFonts w:asciiTheme="minorHAnsi" w:hAnsiTheme="minorHAnsi"/>
          <w:sz w:val="22"/>
          <w:szCs w:val="22"/>
        </w:rPr>
        <w:t>:</w:t>
      </w:r>
      <w:r w:rsidR="000F0BF3" w:rsidRPr="005B01E1">
        <w:rPr>
          <w:rFonts w:asciiTheme="minorHAnsi" w:hAnsiTheme="minorHAnsi"/>
          <w:sz w:val="22"/>
          <w:szCs w:val="22"/>
        </w:rPr>
        <w:t xml:space="preserve"> </w:t>
      </w:r>
      <w:r w:rsidR="000F0BF3">
        <w:rPr>
          <w:rFonts w:asciiTheme="minorHAnsi" w:hAnsiTheme="minorHAnsi"/>
          <w:sz w:val="22"/>
          <w:szCs w:val="22"/>
        </w:rPr>
        <w:t>Andrew O’Sullivan</w:t>
      </w:r>
      <w:r w:rsidR="00A51132">
        <w:rPr>
          <w:rFonts w:asciiTheme="minorHAnsi" w:hAnsiTheme="minorHAnsi"/>
          <w:sz w:val="22"/>
          <w:szCs w:val="22"/>
        </w:rPr>
        <w:t xml:space="preserve">, </w:t>
      </w:r>
      <w:r w:rsidR="00A51132" w:rsidRPr="005B01E1">
        <w:rPr>
          <w:rFonts w:asciiTheme="minorHAnsi" w:hAnsiTheme="minorHAnsi"/>
          <w:sz w:val="22"/>
          <w:szCs w:val="22"/>
        </w:rPr>
        <w:t>Daithí Mac Síthigh</w:t>
      </w:r>
      <w:r w:rsidR="00A51132">
        <w:rPr>
          <w:rFonts w:asciiTheme="minorHAnsi" w:hAnsiTheme="minorHAnsi"/>
          <w:sz w:val="22"/>
          <w:szCs w:val="22"/>
        </w:rPr>
        <w:t xml:space="preserve">  </w:t>
      </w:r>
    </w:p>
    <w:p w14:paraId="72C2CC37" w14:textId="77777777" w:rsidR="00D06836" w:rsidRDefault="00D06836" w:rsidP="005B01E1">
      <w:pPr>
        <w:jc w:val="both"/>
        <w:rPr>
          <w:rFonts w:asciiTheme="minorHAnsi" w:hAnsiTheme="minorHAnsi"/>
          <w:b/>
          <w:bCs/>
          <w:sz w:val="22"/>
          <w:szCs w:val="22"/>
        </w:rPr>
      </w:pPr>
    </w:p>
    <w:p w14:paraId="08D9292F" w14:textId="63BDBE7F" w:rsidR="00037D8F" w:rsidRDefault="005B01E1" w:rsidP="005B01E1">
      <w:pPr>
        <w:jc w:val="both"/>
        <w:rPr>
          <w:rFonts w:asciiTheme="minorHAnsi" w:hAnsiTheme="minorHAnsi"/>
          <w:sz w:val="22"/>
          <w:szCs w:val="22"/>
        </w:rPr>
      </w:pPr>
      <w:r w:rsidRPr="005B01E1">
        <w:rPr>
          <w:rFonts w:asciiTheme="minorHAnsi" w:hAnsiTheme="minorHAnsi"/>
          <w:b/>
          <w:bCs/>
          <w:sz w:val="22"/>
          <w:szCs w:val="22"/>
        </w:rPr>
        <w:t>Secretariat:</w:t>
      </w:r>
      <w:r w:rsidRPr="005B01E1">
        <w:rPr>
          <w:rFonts w:asciiTheme="minorHAnsi" w:hAnsiTheme="minorHAnsi"/>
          <w:sz w:val="22"/>
          <w:szCs w:val="22"/>
        </w:rPr>
        <w:t xml:space="preserve"> Evelyn O'Connor, </w:t>
      </w:r>
      <w:r w:rsidR="00D06836">
        <w:rPr>
          <w:rFonts w:asciiTheme="minorHAnsi" w:hAnsiTheme="minorHAnsi"/>
          <w:sz w:val="22"/>
          <w:szCs w:val="22"/>
        </w:rPr>
        <w:t xml:space="preserve">Fiona Morley Clarke, </w:t>
      </w:r>
      <w:r w:rsidR="00037D8F">
        <w:rPr>
          <w:rFonts w:asciiTheme="minorHAnsi" w:hAnsiTheme="minorHAnsi"/>
          <w:sz w:val="22"/>
          <w:szCs w:val="22"/>
        </w:rPr>
        <w:t>Mar</w:t>
      </w:r>
      <w:r w:rsidR="00D06836">
        <w:rPr>
          <w:rFonts w:asciiTheme="minorHAnsi" w:hAnsiTheme="minorHAnsi"/>
          <w:sz w:val="22"/>
          <w:szCs w:val="22"/>
        </w:rPr>
        <w:t xml:space="preserve">ian Beakey </w:t>
      </w:r>
    </w:p>
    <w:p w14:paraId="0E0D9504" w14:textId="77777777" w:rsidR="00037D8F" w:rsidRPr="00D06836" w:rsidRDefault="00037D8F" w:rsidP="005B01E1">
      <w:pPr>
        <w:jc w:val="both"/>
        <w:rPr>
          <w:rFonts w:asciiTheme="minorHAnsi" w:hAnsiTheme="minorHAnsi"/>
          <w:b/>
          <w:sz w:val="22"/>
          <w:szCs w:val="22"/>
        </w:rPr>
      </w:pPr>
    </w:p>
    <w:p w14:paraId="2D99CE05" w14:textId="77777777" w:rsidR="005B01E1" w:rsidRPr="005B01E1" w:rsidRDefault="005B01E1" w:rsidP="005B01E1">
      <w:pPr>
        <w:jc w:val="both"/>
        <w:rPr>
          <w:rFonts w:asciiTheme="minorHAnsi" w:hAnsiTheme="minorHAnsi"/>
          <w:sz w:val="22"/>
          <w:szCs w:val="22"/>
        </w:rPr>
      </w:pPr>
      <w:r w:rsidRPr="005B01E1">
        <w:rPr>
          <w:rFonts w:asciiTheme="minorHAnsi" w:hAnsiTheme="minorHAnsi"/>
          <w:sz w:val="22"/>
          <w:szCs w:val="22"/>
        </w:rPr>
        <w:t xml:space="preserve">A number of documents had issued to the Board in advance of the meeting as follows: </w:t>
      </w:r>
    </w:p>
    <w:p w14:paraId="00815A3B" w14:textId="07DA9142" w:rsidR="00037D8F" w:rsidRDefault="00037D8F" w:rsidP="003525C7">
      <w:pPr>
        <w:pStyle w:val="ListParagraph"/>
        <w:numPr>
          <w:ilvl w:val="0"/>
          <w:numId w:val="30"/>
        </w:numPr>
        <w:jc w:val="both"/>
        <w:rPr>
          <w:rFonts w:asciiTheme="minorHAnsi" w:hAnsiTheme="minorHAnsi"/>
        </w:rPr>
      </w:pPr>
      <w:r>
        <w:rPr>
          <w:rFonts w:asciiTheme="minorHAnsi" w:hAnsiTheme="minorHAnsi"/>
        </w:rPr>
        <w:t>Note of meeting on</w:t>
      </w:r>
      <w:r w:rsidR="000F0BF3">
        <w:rPr>
          <w:rFonts w:asciiTheme="minorHAnsi" w:hAnsiTheme="minorHAnsi"/>
        </w:rPr>
        <w:t xml:space="preserve"> </w:t>
      </w:r>
      <w:r w:rsidR="0084299F">
        <w:rPr>
          <w:rFonts w:asciiTheme="minorHAnsi" w:hAnsiTheme="minorHAnsi"/>
        </w:rPr>
        <w:t>30</w:t>
      </w:r>
      <w:r w:rsidR="0084299F" w:rsidRPr="0084299F">
        <w:rPr>
          <w:rFonts w:asciiTheme="minorHAnsi" w:hAnsiTheme="minorHAnsi"/>
          <w:vertAlign w:val="superscript"/>
        </w:rPr>
        <w:t>th</w:t>
      </w:r>
      <w:r w:rsidR="0084299F">
        <w:rPr>
          <w:rFonts w:asciiTheme="minorHAnsi" w:hAnsiTheme="minorHAnsi"/>
        </w:rPr>
        <w:t xml:space="preserve"> November, 2016</w:t>
      </w:r>
      <w:r>
        <w:rPr>
          <w:rFonts w:asciiTheme="minorHAnsi" w:hAnsiTheme="minorHAnsi"/>
        </w:rPr>
        <w:t>;</w:t>
      </w:r>
    </w:p>
    <w:p w14:paraId="7D6F36B0" w14:textId="537A33C8" w:rsidR="005B01E1" w:rsidRPr="005B01E1" w:rsidRDefault="00D06836" w:rsidP="003525C7">
      <w:pPr>
        <w:pStyle w:val="ListParagraph"/>
        <w:numPr>
          <w:ilvl w:val="0"/>
          <w:numId w:val="30"/>
        </w:numPr>
        <w:jc w:val="both"/>
        <w:rPr>
          <w:rFonts w:asciiTheme="minorHAnsi" w:hAnsiTheme="minorHAnsi"/>
        </w:rPr>
      </w:pPr>
      <w:r>
        <w:rPr>
          <w:rFonts w:asciiTheme="minorHAnsi" w:hAnsiTheme="minorHAnsi"/>
        </w:rPr>
        <w:t>P</w:t>
      </w:r>
      <w:r w:rsidR="005B01E1" w:rsidRPr="005B01E1">
        <w:rPr>
          <w:rFonts w:asciiTheme="minorHAnsi" w:hAnsiTheme="minorHAnsi"/>
        </w:rPr>
        <w:t>rogress report</w:t>
      </w:r>
      <w:r w:rsidR="0084299F">
        <w:rPr>
          <w:rFonts w:asciiTheme="minorHAnsi" w:hAnsiTheme="minorHAnsi"/>
        </w:rPr>
        <w:t>;</w:t>
      </w:r>
      <w:r w:rsidR="000F0BF3">
        <w:rPr>
          <w:rFonts w:asciiTheme="minorHAnsi" w:hAnsiTheme="minorHAnsi"/>
        </w:rPr>
        <w:t xml:space="preserve"> </w:t>
      </w:r>
      <w:r w:rsidR="005B01E1" w:rsidRPr="005B01E1">
        <w:rPr>
          <w:rFonts w:asciiTheme="minorHAnsi" w:hAnsiTheme="minorHAnsi"/>
        </w:rPr>
        <w:t xml:space="preserve"> </w:t>
      </w:r>
    </w:p>
    <w:p w14:paraId="30261B81" w14:textId="7FB92231" w:rsidR="005B01E1" w:rsidRDefault="002D5CFB" w:rsidP="003525C7">
      <w:pPr>
        <w:pStyle w:val="ListParagraph"/>
        <w:numPr>
          <w:ilvl w:val="0"/>
          <w:numId w:val="30"/>
        </w:numPr>
        <w:jc w:val="both"/>
        <w:rPr>
          <w:rFonts w:asciiTheme="minorHAnsi" w:hAnsiTheme="minorHAnsi"/>
        </w:rPr>
      </w:pPr>
      <w:r>
        <w:rPr>
          <w:rFonts w:asciiTheme="minorHAnsi" w:hAnsiTheme="minorHAnsi"/>
        </w:rPr>
        <w:t>Submission</w:t>
      </w:r>
      <w:r w:rsidR="0084299F">
        <w:rPr>
          <w:rFonts w:asciiTheme="minorHAnsi" w:hAnsiTheme="minorHAnsi"/>
        </w:rPr>
        <w:t>s from librarians/information professionals on foot of their meeting with the Board at the</w:t>
      </w:r>
      <w:r w:rsidR="00EE4F46">
        <w:rPr>
          <w:rFonts w:asciiTheme="minorHAnsi" w:hAnsiTheme="minorHAnsi"/>
        </w:rPr>
        <w:t xml:space="preserve"> November </w:t>
      </w:r>
      <w:r w:rsidR="0084299F">
        <w:rPr>
          <w:rFonts w:asciiTheme="minorHAnsi" w:hAnsiTheme="minorHAnsi"/>
        </w:rPr>
        <w:t xml:space="preserve">meeting; </w:t>
      </w:r>
    </w:p>
    <w:p w14:paraId="0BD42554" w14:textId="49C6AA2F" w:rsidR="000F0BF3" w:rsidRPr="005B01E1" w:rsidRDefault="0084299F" w:rsidP="003525C7">
      <w:pPr>
        <w:pStyle w:val="ListParagraph"/>
        <w:numPr>
          <w:ilvl w:val="0"/>
          <w:numId w:val="30"/>
        </w:numPr>
        <w:jc w:val="both"/>
        <w:rPr>
          <w:rFonts w:asciiTheme="minorHAnsi" w:hAnsiTheme="minorHAnsi"/>
        </w:rPr>
      </w:pPr>
      <w:r>
        <w:rPr>
          <w:rFonts w:asciiTheme="minorHAnsi" w:hAnsiTheme="minorHAnsi"/>
        </w:rPr>
        <w:t xml:space="preserve">Draft Open Data Strategy 2017-2021 for observations. </w:t>
      </w:r>
      <w:r w:rsidR="000F0BF3">
        <w:rPr>
          <w:rFonts w:asciiTheme="minorHAnsi" w:hAnsiTheme="minorHAnsi"/>
        </w:rPr>
        <w:t xml:space="preserve"> </w:t>
      </w:r>
    </w:p>
    <w:p w14:paraId="51C31159" w14:textId="77777777" w:rsidR="005B01E1" w:rsidRDefault="005B01E1" w:rsidP="005B01E1">
      <w:pPr>
        <w:jc w:val="both"/>
        <w:rPr>
          <w:rFonts w:asciiTheme="minorHAnsi" w:hAnsiTheme="minorHAnsi"/>
          <w:sz w:val="22"/>
          <w:szCs w:val="22"/>
        </w:rPr>
      </w:pPr>
      <w:r w:rsidRPr="005B01E1">
        <w:rPr>
          <w:rFonts w:asciiTheme="minorHAnsi" w:hAnsiTheme="minorHAnsi"/>
          <w:sz w:val="22"/>
          <w:szCs w:val="22"/>
        </w:rPr>
        <w:t>The items on the agenda were discussed as set out below:</w:t>
      </w:r>
    </w:p>
    <w:p w14:paraId="5F932494" w14:textId="77777777" w:rsidR="00D34390" w:rsidRPr="005B01E1" w:rsidRDefault="00D34390" w:rsidP="005B01E1">
      <w:pPr>
        <w:jc w:val="both"/>
        <w:rPr>
          <w:rFonts w:asciiTheme="minorHAnsi" w:hAnsiTheme="minorHAnsi"/>
          <w:sz w:val="22"/>
          <w:szCs w:val="22"/>
        </w:rPr>
      </w:pPr>
    </w:p>
    <w:p w14:paraId="437D52E8" w14:textId="4EB80DE0" w:rsidR="005B01E1" w:rsidRPr="005B01E1" w:rsidRDefault="005B01E1" w:rsidP="005B01E1">
      <w:pPr>
        <w:pStyle w:val="ListParagraph"/>
        <w:numPr>
          <w:ilvl w:val="0"/>
          <w:numId w:val="2"/>
        </w:numPr>
        <w:spacing w:after="0" w:line="240" w:lineRule="auto"/>
        <w:rPr>
          <w:rFonts w:asciiTheme="minorHAnsi" w:hAnsiTheme="minorHAnsi"/>
          <w:b/>
          <w:bCs/>
        </w:rPr>
      </w:pPr>
      <w:r w:rsidRPr="005B01E1">
        <w:rPr>
          <w:rFonts w:asciiTheme="minorHAnsi" w:hAnsiTheme="minorHAnsi"/>
          <w:b/>
          <w:bCs/>
        </w:rPr>
        <w:t xml:space="preserve">Minutes of </w:t>
      </w:r>
      <w:r w:rsidR="00537C02">
        <w:rPr>
          <w:rFonts w:asciiTheme="minorHAnsi" w:hAnsiTheme="minorHAnsi"/>
          <w:b/>
          <w:bCs/>
        </w:rPr>
        <w:t>30</w:t>
      </w:r>
      <w:r w:rsidR="00537C02" w:rsidRPr="00537C02">
        <w:rPr>
          <w:rFonts w:asciiTheme="minorHAnsi" w:hAnsiTheme="minorHAnsi"/>
          <w:b/>
          <w:bCs/>
          <w:vertAlign w:val="superscript"/>
        </w:rPr>
        <w:t>th</w:t>
      </w:r>
      <w:r w:rsidR="00537C02">
        <w:rPr>
          <w:rFonts w:asciiTheme="minorHAnsi" w:hAnsiTheme="minorHAnsi"/>
          <w:b/>
          <w:bCs/>
        </w:rPr>
        <w:t xml:space="preserve"> November</w:t>
      </w:r>
      <w:r w:rsidR="000F0BF3">
        <w:rPr>
          <w:rFonts w:asciiTheme="minorHAnsi" w:hAnsiTheme="minorHAnsi"/>
          <w:b/>
          <w:bCs/>
        </w:rPr>
        <w:t xml:space="preserve"> m</w:t>
      </w:r>
      <w:r w:rsidRPr="005B01E1">
        <w:rPr>
          <w:rFonts w:asciiTheme="minorHAnsi" w:hAnsiTheme="minorHAnsi"/>
          <w:b/>
          <w:bCs/>
        </w:rPr>
        <w:t>eeting.</w:t>
      </w:r>
    </w:p>
    <w:p w14:paraId="7090C708" w14:textId="77777777" w:rsidR="00537C02" w:rsidRDefault="005B01E1" w:rsidP="00537C02">
      <w:pPr>
        <w:ind w:left="360"/>
        <w:rPr>
          <w:rFonts w:asciiTheme="minorHAnsi" w:hAnsiTheme="minorHAnsi"/>
          <w:sz w:val="22"/>
          <w:szCs w:val="22"/>
        </w:rPr>
      </w:pPr>
      <w:r w:rsidRPr="005B01E1">
        <w:rPr>
          <w:rFonts w:asciiTheme="minorHAnsi" w:hAnsiTheme="minorHAnsi"/>
          <w:sz w:val="22"/>
          <w:szCs w:val="22"/>
        </w:rPr>
        <w:t xml:space="preserve">The Minutes were </w:t>
      </w:r>
      <w:r w:rsidR="00037D8F">
        <w:rPr>
          <w:rFonts w:asciiTheme="minorHAnsi" w:hAnsiTheme="minorHAnsi"/>
          <w:sz w:val="22"/>
          <w:szCs w:val="22"/>
        </w:rPr>
        <w:t>taken as approved</w:t>
      </w:r>
      <w:r w:rsidR="006A2879">
        <w:rPr>
          <w:rFonts w:asciiTheme="minorHAnsi" w:hAnsiTheme="minorHAnsi"/>
          <w:sz w:val="22"/>
          <w:szCs w:val="22"/>
        </w:rPr>
        <w:t xml:space="preserve"> and it was noted that these have been published on the portal</w:t>
      </w:r>
      <w:r w:rsidR="00D06836">
        <w:rPr>
          <w:rFonts w:asciiTheme="minorHAnsi" w:hAnsiTheme="minorHAnsi"/>
          <w:sz w:val="22"/>
          <w:szCs w:val="22"/>
        </w:rPr>
        <w:t>.</w:t>
      </w:r>
      <w:r w:rsidR="006A2879">
        <w:rPr>
          <w:rFonts w:asciiTheme="minorHAnsi" w:hAnsiTheme="minorHAnsi"/>
          <w:sz w:val="22"/>
          <w:szCs w:val="22"/>
        </w:rPr>
        <w:t xml:space="preserve">  </w:t>
      </w:r>
    </w:p>
    <w:p w14:paraId="47B388CF" w14:textId="77777777" w:rsidR="00537C02" w:rsidRDefault="00537C02" w:rsidP="00537C02">
      <w:pPr>
        <w:ind w:left="360"/>
        <w:rPr>
          <w:rFonts w:asciiTheme="minorHAnsi" w:hAnsiTheme="minorHAnsi"/>
          <w:sz w:val="22"/>
          <w:szCs w:val="22"/>
        </w:rPr>
      </w:pPr>
    </w:p>
    <w:p w14:paraId="1C4D2A57" w14:textId="68960B75" w:rsidR="00A64FA1" w:rsidRDefault="00A64FA1" w:rsidP="00537C02">
      <w:pPr>
        <w:ind w:left="360"/>
        <w:rPr>
          <w:rFonts w:asciiTheme="minorHAnsi" w:hAnsiTheme="minorHAnsi"/>
          <w:sz w:val="22"/>
          <w:szCs w:val="22"/>
        </w:rPr>
      </w:pPr>
    </w:p>
    <w:p w14:paraId="00AF7A51" w14:textId="66199F4D" w:rsidR="00537C02" w:rsidRPr="00537C02" w:rsidRDefault="00537C02" w:rsidP="00537C02">
      <w:pPr>
        <w:pStyle w:val="ListParagraph"/>
        <w:numPr>
          <w:ilvl w:val="0"/>
          <w:numId w:val="2"/>
        </w:numPr>
        <w:rPr>
          <w:rFonts w:asciiTheme="minorHAnsi" w:hAnsiTheme="minorHAnsi"/>
          <w:b/>
          <w:bCs/>
        </w:rPr>
      </w:pPr>
      <w:r w:rsidRPr="00537C02">
        <w:rPr>
          <w:rFonts w:asciiTheme="minorHAnsi" w:hAnsiTheme="minorHAnsi"/>
          <w:b/>
          <w:bCs/>
        </w:rPr>
        <w:t>Matters Arising from the last meeting</w:t>
      </w:r>
    </w:p>
    <w:p w14:paraId="66F425E7" w14:textId="77777777" w:rsidR="00537C02" w:rsidRPr="00A51132" w:rsidRDefault="00537C02" w:rsidP="00A51132">
      <w:pPr>
        <w:ind w:left="360"/>
        <w:rPr>
          <w:rFonts w:asciiTheme="minorHAnsi" w:hAnsiTheme="minorHAnsi"/>
          <w:sz w:val="22"/>
          <w:szCs w:val="22"/>
          <w:u w:val="single"/>
        </w:rPr>
      </w:pPr>
      <w:r w:rsidRPr="00A51132">
        <w:rPr>
          <w:rFonts w:asciiTheme="minorHAnsi" w:hAnsiTheme="minorHAnsi"/>
          <w:sz w:val="22"/>
          <w:szCs w:val="22"/>
          <w:u w:val="single"/>
        </w:rPr>
        <w:t>Engagement Fund</w:t>
      </w:r>
    </w:p>
    <w:p w14:paraId="3F5EFCC4" w14:textId="77777777" w:rsidR="00537C02" w:rsidRPr="00A51132" w:rsidRDefault="00537C02" w:rsidP="00A51132">
      <w:pPr>
        <w:ind w:left="360"/>
        <w:rPr>
          <w:rFonts w:asciiTheme="minorHAnsi" w:hAnsiTheme="minorHAnsi"/>
          <w:sz w:val="22"/>
          <w:szCs w:val="22"/>
        </w:rPr>
      </w:pPr>
      <w:r w:rsidRPr="00A51132">
        <w:rPr>
          <w:rFonts w:asciiTheme="minorHAnsi" w:hAnsiTheme="minorHAnsi"/>
          <w:sz w:val="22"/>
          <w:szCs w:val="22"/>
        </w:rPr>
        <w:t>As outlined in the Progress Report circulated, all of the agreed funding allocated under the Engagement Fund has been issued and the Open Data Unit has asked all of the successful applicants to report back on progress on their initiatives by end March 2017.  A blog on the Engagement Fund giving details of the successful applicants has been put on the portal.</w:t>
      </w:r>
    </w:p>
    <w:p w14:paraId="3A13B515" w14:textId="77777777" w:rsidR="00537C02" w:rsidRPr="00A51132" w:rsidRDefault="00537C02" w:rsidP="00A51132">
      <w:pPr>
        <w:ind w:left="360"/>
        <w:rPr>
          <w:rFonts w:asciiTheme="minorHAnsi" w:hAnsiTheme="minorHAnsi"/>
          <w:sz w:val="22"/>
          <w:szCs w:val="22"/>
        </w:rPr>
      </w:pPr>
    </w:p>
    <w:p w14:paraId="2116C437" w14:textId="77777777" w:rsidR="00537C02" w:rsidRPr="00A51132" w:rsidRDefault="00537C02" w:rsidP="00A51132">
      <w:pPr>
        <w:ind w:left="360"/>
        <w:rPr>
          <w:rFonts w:asciiTheme="minorHAnsi" w:hAnsiTheme="minorHAnsi"/>
          <w:sz w:val="22"/>
          <w:szCs w:val="22"/>
          <w:u w:val="single"/>
        </w:rPr>
      </w:pPr>
      <w:r w:rsidRPr="00A51132">
        <w:rPr>
          <w:rFonts w:asciiTheme="minorHAnsi" w:hAnsiTheme="minorHAnsi"/>
          <w:sz w:val="22"/>
          <w:szCs w:val="22"/>
          <w:u w:val="single"/>
        </w:rPr>
        <w:t>Librarians</w:t>
      </w:r>
    </w:p>
    <w:p w14:paraId="017246CE" w14:textId="0FEA86AB" w:rsidR="00537C02" w:rsidRPr="00A51132" w:rsidRDefault="00537C02" w:rsidP="00A51132">
      <w:pPr>
        <w:ind w:left="360"/>
        <w:rPr>
          <w:rFonts w:asciiTheme="minorHAnsi" w:hAnsiTheme="minorHAnsi"/>
          <w:sz w:val="22"/>
          <w:szCs w:val="22"/>
        </w:rPr>
      </w:pPr>
      <w:r w:rsidRPr="00A51132">
        <w:rPr>
          <w:rFonts w:asciiTheme="minorHAnsi" w:hAnsiTheme="minorHAnsi"/>
          <w:sz w:val="22"/>
          <w:szCs w:val="22"/>
        </w:rPr>
        <w:t>On foot of the meeting with the librarians at the November meeting, written papers were received from Philip Cohen, DIT, Kate Kelly (RCSI) and Brian Galvin (HRB).  These had been circulated to the Board and the contents of same w</w:t>
      </w:r>
      <w:r w:rsidR="0084299F">
        <w:rPr>
          <w:rFonts w:asciiTheme="minorHAnsi" w:hAnsiTheme="minorHAnsi"/>
          <w:sz w:val="22"/>
          <w:szCs w:val="22"/>
        </w:rPr>
        <w:t>as</w:t>
      </w:r>
      <w:r w:rsidRPr="00A51132">
        <w:rPr>
          <w:rFonts w:asciiTheme="minorHAnsi" w:hAnsiTheme="minorHAnsi"/>
          <w:sz w:val="22"/>
          <w:szCs w:val="22"/>
        </w:rPr>
        <w:t xml:space="preserve"> noted.  </w:t>
      </w:r>
    </w:p>
    <w:p w14:paraId="1812F1A1" w14:textId="77777777" w:rsidR="00537C02" w:rsidRPr="00A51132" w:rsidRDefault="00537C02" w:rsidP="00A51132">
      <w:pPr>
        <w:ind w:left="360"/>
        <w:rPr>
          <w:rFonts w:asciiTheme="minorHAnsi" w:hAnsiTheme="minorHAnsi"/>
          <w:sz w:val="22"/>
          <w:szCs w:val="22"/>
          <w:u w:val="single"/>
        </w:rPr>
      </w:pPr>
    </w:p>
    <w:p w14:paraId="29CC6816" w14:textId="77777777" w:rsidR="00537C02" w:rsidRPr="00A51132" w:rsidRDefault="00537C02" w:rsidP="00A51132">
      <w:pPr>
        <w:ind w:left="360"/>
        <w:rPr>
          <w:rFonts w:asciiTheme="minorHAnsi" w:hAnsiTheme="minorHAnsi"/>
          <w:sz w:val="22"/>
          <w:szCs w:val="22"/>
          <w:u w:val="single"/>
        </w:rPr>
      </w:pPr>
      <w:r w:rsidRPr="00A51132">
        <w:rPr>
          <w:rFonts w:asciiTheme="minorHAnsi" w:hAnsiTheme="minorHAnsi"/>
          <w:sz w:val="22"/>
          <w:szCs w:val="22"/>
          <w:u w:val="single"/>
        </w:rPr>
        <w:t>Discussion on Anonymisation</w:t>
      </w:r>
    </w:p>
    <w:p w14:paraId="21C1D49F" w14:textId="32918330" w:rsidR="00537C02" w:rsidRPr="00A51132" w:rsidRDefault="00537C02" w:rsidP="00A51132">
      <w:pPr>
        <w:ind w:left="360"/>
        <w:rPr>
          <w:rFonts w:asciiTheme="minorHAnsi" w:hAnsiTheme="minorHAnsi"/>
          <w:sz w:val="22"/>
          <w:szCs w:val="22"/>
        </w:rPr>
      </w:pPr>
      <w:r w:rsidRPr="00A51132">
        <w:rPr>
          <w:rFonts w:asciiTheme="minorHAnsi" w:hAnsiTheme="minorHAnsi"/>
          <w:sz w:val="22"/>
          <w:szCs w:val="22"/>
        </w:rPr>
        <w:t xml:space="preserve">It was suggested that we invite the CSO to a future meeting of the Board to discuss the role, if any, that the Board might play in respect of anonymisation of Open Data.  This will be considered for the next meeting.   </w:t>
      </w:r>
    </w:p>
    <w:p w14:paraId="1F87AA00" w14:textId="77777777" w:rsidR="00537C02" w:rsidRPr="00A51132" w:rsidRDefault="00537C02" w:rsidP="00A51132">
      <w:pPr>
        <w:ind w:left="360"/>
        <w:rPr>
          <w:rFonts w:asciiTheme="minorHAnsi" w:hAnsiTheme="minorHAnsi"/>
          <w:sz w:val="22"/>
          <w:szCs w:val="22"/>
        </w:rPr>
      </w:pPr>
    </w:p>
    <w:p w14:paraId="536E71FC" w14:textId="4F17BA58" w:rsidR="00537C02" w:rsidRPr="00A51132" w:rsidRDefault="00537C02" w:rsidP="00A51132">
      <w:pPr>
        <w:ind w:left="360"/>
        <w:rPr>
          <w:rFonts w:asciiTheme="minorHAnsi" w:hAnsiTheme="minorHAnsi"/>
          <w:sz w:val="22"/>
          <w:szCs w:val="22"/>
          <w:u w:val="single"/>
        </w:rPr>
      </w:pPr>
      <w:r w:rsidRPr="00A51132">
        <w:rPr>
          <w:rFonts w:asciiTheme="minorHAnsi" w:hAnsiTheme="minorHAnsi"/>
          <w:sz w:val="22"/>
          <w:szCs w:val="22"/>
          <w:u w:val="single"/>
        </w:rPr>
        <w:t>Progress Report</w:t>
      </w:r>
    </w:p>
    <w:p w14:paraId="7B73434D" w14:textId="40048106" w:rsidR="00E9278C" w:rsidRDefault="00537C02" w:rsidP="00A51132">
      <w:pPr>
        <w:ind w:left="360"/>
        <w:rPr>
          <w:rFonts w:asciiTheme="minorHAnsi" w:hAnsiTheme="minorHAnsi"/>
          <w:sz w:val="22"/>
          <w:szCs w:val="22"/>
        </w:rPr>
      </w:pPr>
      <w:r w:rsidRPr="00A51132">
        <w:rPr>
          <w:rFonts w:asciiTheme="minorHAnsi" w:hAnsiTheme="minorHAnsi"/>
          <w:sz w:val="22"/>
          <w:szCs w:val="22"/>
        </w:rPr>
        <w:t xml:space="preserve">The contents of the </w:t>
      </w:r>
      <w:r w:rsidR="000F0BF3" w:rsidRPr="00A51132">
        <w:rPr>
          <w:rFonts w:asciiTheme="minorHAnsi" w:hAnsiTheme="minorHAnsi"/>
          <w:sz w:val="22"/>
          <w:szCs w:val="22"/>
        </w:rPr>
        <w:t>Progress Report</w:t>
      </w:r>
      <w:r w:rsidRPr="00A51132">
        <w:rPr>
          <w:rFonts w:asciiTheme="minorHAnsi" w:hAnsiTheme="minorHAnsi"/>
          <w:sz w:val="22"/>
          <w:szCs w:val="22"/>
        </w:rPr>
        <w:t xml:space="preserve"> circulated in advance of the meeting </w:t>
      </w:r>
      <w:r w:rsidR="000F0BF3" w:rsidRPr="00A51132">
        <w:rPr>
          <w:rFonts w:asciiTheme="minorHAnsi" w:hAnsiTheme="minorHAnsi"/>
          <w:sz w:val="22"/>
          <w:szCs w:val="22"/>
        </w:rPr>
        <w:t xml:space="preserve">was </w:t>
      </w:r>
      <w:r w:rsidRPr="00A51132">
        <w:rPr>
          <w:rFonts w:asciiTheme="minorHAnsi" w:hAnsiTheme="minorHAnsi"/>
          <w:sz w:val="22"/>
          <w:szCs w:val="22"/>
        </w:rPr>
        <w:t xml:space="preserve">discussed. </w:t>
      </w:r>
      <w:r w:rsidR="0084299F">
        <w:rPr>
          <w:rFonts w:asciiTheme="minorHAnsi" w:hAnsiTheme="minorHAnsi"/>
          <w:sz w:val="22"/>
          <w:szCs w:val="22"/>
        </w:rPr>
        <w:t xml:space="preserve">  In particular it was noted that the Open Data Unit will be supporting a hackathon </w:t>
      </w:r>
      <w:r w:rsidR="0084299F" w:rsidRPr="0084299F">
        <w:rPr>
          <w:rFonts w:asciiTheme="minorHAnsi" w:hAnsiTheme="minorHAnsi"/>
          <w:sz w:val="22"/>
          <w:szCs w:val="22"/>
        </w:rPr>
        <w:t>taking place on Friday 10th February using HSE, LGMA and other government open data to try and make finding and using government services easier.  The hackathon will feature open datasets for eircoded health and local government services and the prize money is being sponsored by the Department of Communications, Climate Action and Environment</w:t>
      </w:r>
      <w:r w:rsidR="0084299F">
        <w:rPr>
          <w:rFonts w:asciiTheme="minorHAnsi" w:hAnsiTheme="minorHAnsi"/>
          <w:sz w:val="22"/>
          <w:szCs w:val="22"/>
        </w:rPr>
        <w:t xml:space="preserve">.  It was suggested that a blog on the hackathon should be put on the portal in due course.  It was agreed that Progress Reports </w:t>
      </w:r>
      <w:r w:rsidR="00EE4F46">
        <w:rPr>
          <w:rFonts w:asciiTheme="minorHAnsi" w:hAnsiTheme="minorHAnsi"/>
          <w:sz w:val="22"/>
          <w:szCs w:val="22"/>
        </w:rPr>
        <w:t xml:space="preserve">submitted to the Board in advance of each meeting </w:t>
      </w:r>
      <w:r w:rsidR="0084299F">
        <w:rPr>
          <w:rFonts w:asciiTheme="minorHAnsi" w:hAnsiTheme="minorHAnsi"/>
          <w:sz w:val="22"/>
          <w:szCs w:val="22"/>
        </w:rPr>
        <w:t>should also be published on the portal.</w:t>
      </w:r>
    </w:p>
    <w:p w14:paraId="78A2E349" w14:textId="646FCB9E" w:rsidR="00997BDD" w:rsidRDefault="00997BDD" w:rsidP="00A51132">
      <w:pPr>
        <w:ind w:left="360"/>
        <w:rPr>
          <w:rFonts w:asciiTheme="minorHAnsi" w:hAnsiTheme="minorHAnsi"/>
          <w:sz w:val="22"/>
          <w:szCs w:val="22"/>
        </w:rPr>
      </w:pPr>
      <w:r>
        <w:rPr>
          <w:rFonts w:asciiTheme="minorHAnsi" w:hAnsiTheme="minorHAnsi"/>
          <w:sz w:val="22"/>
          <w:szCs w:val="22"/>
        </w:rPr>
        <w:lastRenderedPageBreak/>
        <w:t xml:space="preserve">It was also noted that the RFT </w:t>
      </w:r>
      <w:r w:rsidR="00EE4F46">
        <w:rPr>
          <w:rFonts w:asciiTheme="minorHAnsi" w:hAnsiTheme="minorHAnsi"/>
          <w:sz w:val="22"/>
          <w:szCs w:val="22"/>
        </w:rPr>
        <w:t>to put a frame</w:t>
      </w:r>
      <w:r>
        <w:rPr>
          <w:rFonts w:asciiTheme="minorHAnsi" w:hAnsiTheme="minorHAnsi"/>
          <w:sz w:val="22"/>
          <w:szCs w:val="22"/>
        </w:rPr>
        <w:t xml:space="preserve">work </w:t>
      </w:r>
      <w:r w:rsidR="00EE4F46">
        <w:rPr>
          <w:rFonts w:asciiTheme="minorHAnsi" w:hAnsiTheme="minorHAnsi"/>
          <w:sz w:val="22"/>
          <w:szCs w:val="22"/>
        </w:rPr>
        <w:t xml:space="preserve">in place </w:t>
      </w:r>
      <w:r>
        <w:rPr>
          <w:rFonts w:asciiTheme="minorHAnsi" w:hAnsiTheme="minorHAnsi"/>
          <w:sz w:val="22"/>
          <w:szCs w:val="22"/>
        </w:rPr>
        <w:t>for open data training is n</w:t>
      </w:r>
      <w:r w:rsidR="00457558">
        <w:rPr>
          <w:rFonts w:asciiTheme="minorHAnsi" w:hAnsiTheme="minorHAnsi"/>
          <w:sz w:val="22"/>
          <w:szCs w:val="22"/>
        </w:rPr>
        <w:t>ow live with a closing date of 0</w:t>
      </w:r>
      <w:r>
        <w:rPr>
          <w:rFonts w:asciiTheme="minorHAnsi" w:hAnsiTheme="minorHAnsi"/>
          <w:sz w:val="22"/>
          <w:szCs w:val="22"/>
        </w:rPr>
        <w:t xml:space="preserve">1 March and that the RFT </w:t>
      </w:r>
      <w:r w:rsidR="00EE4F46">
        <w:rPr>
          <w:rFonts w:asciiTheme="minorHAnsi" w:hAnsiTheme="minorHAnsi"/>
          <w:sz w:val="22"/>
          <w:szCs w:val="22"/>
        </w:rPr>
        <w:t>to put a fr</w:t>
      </w:r>
      <w:r>
        <w:rPr>
          <w:rFonts w:asciiTheme="minorHAnsi" w:hAnsiTheme="minorHAnsi"/>
          <w:sz w:val="22"/>
          <w:szCs w:val="22"/>
        </w:rPr>
        <w:t xml:space="preserve">amework </w:t>
      </w:r>
      <w:r w:rsidR="00EE4F46">
        <w:rPr>
          <w:rFonts w:asciiTheme="minorHAnsi" w:hAnsiTheme="minorHAnsi"/>
          <w:sz w:val="22"/>
          <w:szCs w:val="22"/>
        </w:rPr>
        <w:t xml:space="preserve">in place </w:t>
      </w:r>
      <w:r>
        <w:rPr>
          <w:rFonts w:asciiTheme="minorHAnsi" w:hAnsiTheme="minorHAnsi"/>
          <w:sz w:val="22"/>
          <w:szCs w:val="22"/>
        </w:rPr>
        <w:t xml:space="preserve">for open data technical support is close to being finalised and should go live shortly. </w:t>
      </w:r>
    </w:p>
    <w:p w14:paraId="7D413BD6" w14:textId="0FE9C9E0" w:rsidR="000F0BF3" w:rsidRPr="00A51132" w:rsidRDefault="000F0BF3" w:rsidP="00A51132">
      <w:pPr>
        <w:ind w:left="360"/>
        <w:rPr>
          <w:rFonts w:asciiTheme="minorHAnsi" w:hAnsiTheme="minorHAnsi"/>
          <w:sz w:val="22"/>
          <w:szCs w:val="22"/>
        </w:rPr>
      </w:pPr>
      <w:r w:rsidRPr="00A51132">
        <w:rPr>
          <w:rFonts w:asciiTheme="minorHAnsi" w:hAnsiTheme="minorHAnsi"/>
          <w:sz w:val="22"/>
          <w:szCs w:val="22"/>
        </w:rPr>
        <w:t xml:space="preserve"> </w:t>
      </w:r>
    </w:p>
    <w:tbl>
      <w:tblPr>
        <w:tblW w:w="0" w:type="auto"/>
        <w:tblInd w:w="360" w:type="dxa"/>
        <w:tblCellMar>
          <w:left w:w="0" w:type="dxa"/>
          <w:right w:w="0" w:type="dxa"/>
        </w:tblCellMar>
        <w:tblLook w:val="04A0" w:firstRow="1" w:lastRow="0" w:firstColumn="1" w:lastColumn="0" w:noHBand="0" w:noVBand="1"/>
      </w:tblPr>
      <w:tblGrid>
        <w:gridCol w:w="8646"/>
      </w:tblGrid>
      <w:tr w:rsidR="005B01E1" w:rsidRPr="005B01E1" w14:paraId="1236D63C" w14:textId="77777777" w:rsidTr="00E9278C">
        <w:trPr>
          <w:trHeight w:val="888"/>
        </w:trPr>
        <w:tc>
          <w:tcPr>
            <w:tcW w:w="8646"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658699CE" w14:textId="77777777" w:rsidR="0084299F" w:rsidRDefault="0082199B" w:rsidP="0084299F">
            <w:pPr>
              <w:rPr>
                <w:rFonts w:asciiTheme="minorHAnsi" w:hAnsiTheme="minorHAnsi"/>
                <w:bCs/>
                <w:sz w:val="22"/>
                <w:szCs w:val="22"/>
                <w:lang w:eastAsia="en-US"/>
              </w:rPr>
            </w:pPr>
            <w:r>
              <w:rPr>
                <w:rFonts w:asciiTheme="minorHAnsi" w:hAnsiTheme="minorHAnsi"/>
              </w:rPr>
              <w:t xml:space="preserve"> </w:t>
            </w:r>
            <w:r w:rsidR="005B01E1" w:rsidRPr="008169E4">
              <w:rPr>
                <w:rFonts w:asciiTheme="minorHAnsi" w:hAnsiTheme="minorHAnsi"/>
                <w:b/>
                <w:bCs/>
                <w:sz w:val="22"/>
                <w:szCs w:val="22"/>
                <w:lang w:eastAsia="en-US"/>
              </w:rPr>
              <w:t>Action 1 (Secretariat)</w:t>
            </w:r>
            <w:r w:rsidR="000B7A8C" w:rsidRPr="002C768E">
              <w:rPr>
                <w:rFonts w:asciiTheme="minorHAnsi" w:hAnsiTheme="minorHAnsi"/>
                <w:bCs/>
                <w:sz w:val="22"/>
                <w:szCs w:val="22"/>
                <w:lang w:eastAsia="en-US"/>
              </w:rPr>
              <w:t xml:space="preserve"> </w:t>
            </w:r>
            <w:r w:rsidR="002C768E" w:rsidRPr="002C768E">
              <w:rPr>
                <w:rFonts w:asciiTheme="minorHAnsi" w:hAnsiTheme="minorHAnsi"/>
                <w:bCs/>
                <w:sz w:val="22"/>
                <w:szCs w:val="22"/>
                <w:lang w:eastAsia="en-US"/>
              </w:rPr>
              <w:t>Invite</w:t>
            </w:r>
            <w:r w:rsidR="002C768E">
              <w:rPr>
                <w:rFonts w:asciiTheme="minorHAnsi" w:hAnsiTheme="minorHAnsi"/>
                <w:b/>
                <w:bCs/>
                <w:sz w:val="22"/>
                <w:szCs w:val="22"/>
                <w:lang w:eastAsia="en-US"/>
              </w:rPr>
              <w:t xml:space="preserve"> </w:t>
            </w:r>
            <w:r w:rsidR="00347989">
              <w:rPr>
                <w:rFonts w:asciiTheme="minorHAnsi" w:hAnsiTheme="minorHAnsi"/>
                <w:bCs/>
                <w:sz w:val="22"/>
                <w:szCs w:val="22"/>
                <w:lang w:eastAsia="en-US"/>
              </w:rPr>
              <w:t>CSO</w:t>
            </w:r>
            <w:r w:rsidR="002C768E">
              <w:rPr>
                <w:rFonts w:asciiTheme="minorHAnsi" w:hAnsiTheme="minorHAnsi"/>
                <w:bCs/>
                <w:sz w:val="22"/>
                <w:szCs w:val="22"/>
                <w:lang w:eastAsia="en-US"/>
              </w:rPr>
              <w:t xml:space="preserve"> to a future meeting to discuss anonymisation to enable the Board decide their role if any on this aspect of data. Also seek the views of </w:t>
            </w:r>
            <w:r w:rsidR="00347989">
              <w:rPr>
                <w:rFonts w:asciiTheme="minorHAnsi" w:hAnsiTheme="minorHAnsi"/>
                <w:bCs/>
                <w:sz w:val="22"/>
                <w:szCs w:val="22"/>
                <w:lang w:eastAsia="en-US"/>
              </w:rPr>
              <w:t>Data Protection Commissioner</w:t>
            </w:r>
            <w:r w:rsidR="002C768E">
              <w:rPr>
                <w:rFonts w:asciiTheme="minorHAnsi" w:hAnsiTheme="minorHAnsi"/>
                <w:bCs/>
                <w:sz w:val="22"/>
                <w:szCs w:val="22"/>
                <w:lang w:eastAsia="en-US"/>
              </w:rPr>
              <w:t>/</w:t>
            </w:r>
            <w:r w:rsidR="00BD7A8E">
              <w:rPr>
                <w:rFonts w:asciiTheme="minorHAnsi" w:hAnsiTheme="minorHAnsi"/>
                <w:bCs/>
                <w:sz w:val="22"/>
                <w:szCs w:val="22"/>
                <w:lang w:eastAsia="en-US"/>
              </w:rPr>
              <w:t>Rob Kitchen</w:t>
            </w:r>
            <w:r w:rsidR="002C768E">
              <w:rPr>
                <w:rFonts w:asciiTheme="minorHAnsi" w:hAnsiTheme="minorHAnsi"/>
                <w:bCs/>
                <w:sz w:val="22"/>
                <w:szCs w:val="22"/>
                <w:lang w:eastAsia="en-US"/>
              </w:rPr>
              <w:t>,</w:t>
            </w:r>
            <w:r w:rsidR="008A7780">
              <w:rPr>
                <w:rFonts w:asciiTheme="minorHAnsi" w:hAnsiTheme="minorHAnsi"/>
                <w:bCs/>
                <w:sz w:val="22"/>
                <w:szCs w:val="22"/>
                <w:lang w:eastAsia="en-US"/>
              </w:rPr>
              <w:t xml:space="preserve"> </w:t>
            </w:r>
            <w:r w:rsidR="002C768E">
              <w:rPr>
                <w:rFonts w:asciiTheme="minorHAnsi" w:hAnsiTheme="minorHAnsi"/>
                <w:bCs/>
                <w:sz w:val="22"/>
                <w:szCs w:val="22"/>
                <w:lang w:eastAsia="en-US"/>
              </w:rPr>
              <w:t>NUIM if required.</w:t>
            </w:r>
            <w:r w:rsidR="00F31FAB" w:rsidRPr="008169E4">
              <w:rPr>
                <w:rFonts w:asciiTheme="minorHAnsi" w:hAnsiTheme="minorHAnsi"/>
                <w:bCs/>
                <w:sz w:val="22"/>
                <w:szCs w:val="22"/>
                <w:lang w:eastAsia="en-US"/>
              </w:rPr>
              <w:t xml:space="preserve"> </w:t>
            </w:r>
          </w:p>
          <w:p w14:paraId="365D1C1A" w14:textId="77777777" w:rsidR="0084299F" w:rsidRDefault="0084299F" w:rsidP="0084299F">
            <w:pPr>
              <w:rPr>
                <w:rFonts w:asciiTheme="minorHAnsi" w:hAnsiTheme="minorHAnsi"/>
                <w:bCs/>
                <w:sz w:val="22"/>
                <w:szCs w:val="22"/>
                <w:lang w:eastAsia="en-US"/>
              </w:rPr>
            </w:pPr>
          </w:p>
          <w:p w14:paraId="6B4FA4BD" w14:textId="77777777" w:rsidR="0084299F" w:rsidRDefault="0084299F" w:rsidP="0084299F">
            <w:pPr>
              <w:rPr>
                <w:rFonts w:asciiTheme="minorHAnsi" w:hAnsiTheme="minorHAnsi"/>
                <w:sz w:val="22"/>
                <w:szCs w:val="22"/>
              </w:rPr>
            </w:pPr>
            <w:r w:rsidRPr="0084299F">
              <w:rPr>
                <w:rFonts w:asciiTheme="minorHAnsi" w:hAnsiTheme="minorHAnsi"/>
                <w:b/>
                <w:bCs/>
                <w:sz w:val="22"/>
                <w:szCs w:val="22"/>
                <w:lang w:eastAsia="en-US"/>
              </w:rPr>
              <w:t>Action 2 (Secretariat)</w:t>
            </w:r>
            <w:r>
              <w:rPr>
                <w:rFonts w:asciiTheme="minorHAnsi" w:hAnsiTheme="minorHAnsi"/>
                <w:b/>
                <w:bCs/>
                <w:sz w:val="22"/>
                <w:szCs w:val="22"/>
                <w:lang w:eastAsia="en-US"/>
              </w:rPr>
              <w:t xml:space="preserve"> </w:t>
            </w:r>
            <w:r w:rsidRPr="0084299F">
              <w:rPr>
                <w:rFonts w:asciiTheme="minorHAnsi" w:hAnsiTheme="minorHAnsi"/>
                <w:bCs/>
                <w:sz w:val="22"/>
                <w:szCs w:val="22"/>
                <w:lang w:eastAsia="en-US"/>
              </w:rPr>
              <w:t>ensure that</w:t>
            </w:r>
            <w:r>
              <w:rPr>
                <w:rFonts w:asciiTheme="minorHAnsi" w:hAnsiTheme="minorHAnsi"/>
                <w:b/>
                <w:bCs/>
                <w:sz w:val="22"/>
                <w:szCs w:val="22"/>
                <w:lang w:eastAsia="en-US"/>
              </w:rPr>
              <w:t xml:space="preserve"> </w:t>
            </w:r>
            <w:r>
              <w:rPr>
                <w:rFonts w:asciiTheme="minorHAnsi" w:hAnsiTheme="minorHAnsi"/>
                <w:sz w:val="22"/>
                <w:szCs w:val="22"/>
              </w:rPr>
              <w:t xml:space="preserve">a blog on the hackathon is put on the portal in due course.   </w:t>
            </w:r>
          </w:p>
          <w:p w14:paraId="04408650" w14:textId="77777777" w:rsidR="0084299F" w:rsidRDefault="0084299F" w:rsidP="0084299F">
            <w:pPr>
              <w:rPr>
                <w:rFonts w:asciiTheme="minorHAnsi" w:hAnsiTheme="minorHAnsi"/>
                <w:sz w:val="22"/>
                <w:szCs w:val="22"/>
              </w:rPr>
            </w:pPr>
          </w:p>
          <w:p w14:paraId="654A3F48" w14:textId="62C562EE" w:rsidR="0084299F" w:rsidRDefault="0084299F" w:rsidP="0084299F">
            <w:pPr>
              <w:rPr>
                <w:rFonts w:asciiTheme="minorHAnsi" w:hAnsiTheme="minorHAnsi"/>
                <w:sz w:val="22"/>
                <w:szCs w:val="22"/>
              </w:rPr>
            </w:pPr>
            <w:r w:rsidRPr="0084299F">
              <w:rPr>
                <w:rFonts w:asciiTheme="minorHAnsi" w:hAnsiTheme="minorHAnsi"/>
                <w:b/>
                <w:sz w:val="22"/>
                <w:szCs w:val="22"/>
                <w:lang w:eastAsia="en-US"/>
              </w:rPr>
              <w:t>Action 3 (Secretariat</w:t>
            </w:r>
            <w:r>
              <w:rPr>
                <w:rFonts w:asciiTheme="minorHAnsi" w:hAnsiTheme="minorHAnsi"/>
                <w:sz w:val="22"/>
                <w:szCs w:val="22"/>
                <w:lang w:eastAsia="en-US"/>
              </w:rPr>
              <w:t xml:space="preserve">) </w:t>
            </w:r>
            <w:r w:rsidR="00EE4F46">
              <w:rPr>
                <w:rFonts w:asciiTheme="minorHAnsi" w:hAnsiTheme="minorHAnsi"/>
                <w:sz w:val="22"/>
                <w:szCs w:val="22"/>
                <w:lang w:eastAsia="en-US"/>
              </w:rPr>
              <w:t xml:space="preserve">arrange for </w:t>
            </w:r>
            <w:r>
              <w:rPr>
                <w:rFonts w:asciiTheme="minorHAnsi" w:hAnsiTheme="minorHAnsi"/>
                <w:sz w:val="22"/>
                <w:szCs w:val="22"/>
              </w:rPr>
              <w:t xml:space="preserve">Progress Reports </w:t>
            </w:r>
            <w:r w:rsidR="00EE4F46">
              <w:rPr>
                <w:rFonts w:asciiTheme="minorHAnsi" w:hAnsiTheme="minorHAnsi"/>
                <w:sz w:val="22"/>
                <w:szCs w:val="22"/>
              </w:rPr>
              <w:t xml:space="preserve">to be </w:t>
            </w:r>
            <w:r>
              <w:rPr>
                <w:rFonts w:asciiTheme="minorHAnsi" w:hAnsiTheme="minorHAnsi"/>
                <w:sz w:val="22"/>
                <w:szCs w:val="22"/>
              </w:rPr>
              <w:t>published on the portal.</w:t>
            </w:r>
          </w:p>
          <w:p w14:paraId="435AECAF" w14:textId="5F3EB223" w:rsidR="00AB6F9F" w:rsidRPr="005B01E1" w:rsidRDefault="00AB6F9F" w:rsidP="00E9278C">
            <w:pPr>
              <w:rPr>
                <w:rFonts w:asciiTheme="minorHAnsi" w:hAnsiTheme="minorHAnsi"/>
                <w:sz w:val="22"/>
                <w:szCs w:val="22"/>
                <w:lang w:eastAsia="en-US"/>
              </w:rPr>
            </w:pPr>
          </w:p>
        </w:tc>
      </w:tr>
    </w:tbl>
    <w:p w14:paraId="5CC57B69" w14:textId="77777777" w:rsidR="005B01E1" w:rsidRPr="005B01E1" w:rsidRDefault="005B01E1" w:rsidP="005B01E1">
      <w:pPr>
        <w:ind w:left="360"/>
        <w:rPr>
          <w:rFonts w:asciiTheme="minorHAnsi" w:hAnsiTheme="minorHAnsi"/>
          <w:sz w:val="22"/>
          <w:szCs w:val="22"/>
          <w:lang w:eastAsia="en-US"/>
        </w:rPr>
      </w:pPr>
    </w:p>
    <w:p w14:paraId="18253C10" w14:textId="2E316079" w:rsidR="00A64FA1" w:rsidRPr="00E9278C" w:rsidRDefault="00E9278C" w:rsidP="00E9278C">
      <w:pPr>
        <w:ind w:left="360" w:hanging="360"/>
        <w:rPr>
          <w:rFonts w:asciiTheme="minorHAnsi" w:hAnsiTheme="minorHAnsi"/>
          <w:b/>
          <w:bCs/>
          <w:sz w:val="22"/>
          <w:szCs w:val="22"/>
          <w:lang w:eastAsia="en-US"/>
        </w:rPr>
      </w:pPr>
      <w:r>
        <w:rPr>
          <w:rFonts w:asciiTheme="minorHAnsi" w:hAnsiTheme="minorHAnsi"/>
          <w:b/>
          <w:bCs/>
          <w:sz w:val="22"/>
          <w:szCs w:val="22"/>
          <w:lang w:eastAsia="en-US"/>
        </w:rPr>
        <w:t>2.</w:t>
      </w:r>
      <w:r w:rsidR="00A64FA1" w:rsidRPr="00E9278C">
        <w:rPr>
          <w:rFonts w:asciiTheme="minorHAnsi" w:hAnsiTheme="minorHAnsi"/>
          <w:b/>
          <w:bCs/>
          <w:sz w:val="22"/>
          <w:szCs w:val="22"/>
          <w:lang w:eastAsia="en-US"/>
        </w:rPr>
        <w:tab/>
        <w:t xml:space="preserve">Presentation by Dave Corley, Open Street Map Ireland </w:t>
      </w:r>
    </w:p>
    <w:p w14:paraId="677DF47F" w14:textId="6D7F205B" w:rsidR="00A64FA1" w:rsidRDefault="00747036" w:rsidP="00A64FA1">
      <w:pPr>
        <w:ind w:left="360"/>
        <w:rPr>
          <w:rFonts w:asciiTheme="minorHAnsi" w:hAnsiTheme="minorHAnsi"/>
          <w:sz w:val="22"/>
          <w:szCs w:val="22"/>
          <w:lang w:eastAsia="en-US"/>
        </w:rPr>
      </w:pPr>
      <w:r>
        <w:rPr>
          <w:rFonts w:asciiTheme="minorHAnsi" w:hAnsiTheme="minorHAnsi"/>
          <w:sz w:val="22"/>
          <w:szCs w:val="22"/>
          <w:lang w:eastAsia="en-US"/>
        </w:rPr>
        <w:t>Dave Corley sent</w:t>
      </w:r>
      <w:r w:rsidR="00A64FA1" w:rsidRPr="00A64FA1">
        <w:rPr>
          <w:rFonts w:asciiTheme="minorHAnsi" w:hAnsiTheme="minorHAnsi"/>
          <w:sz w:val="22"/>
          <w:szCs w:val="22"/>
          <w:lang w:eastAsia="en-US"/>
        </w:rPr>
        <w:t xml:space="preserve"> late apologies. </w:t>
      </w:r>
      <w:r w:rsidR="00E9278C">
        <w:rPr>
          <w:rFonts w:asciiTheme="minorHAnsi" w:hAnsiTheme="minorHAnsi"/>
          <w:sz w:val="22"/>
          <w:szCs w:val="22"/>
          <w:lang w:eastAsia="en-US"/>
        </w:rPr>
        <w:t xml:space="preserve"> Secretariat</w:t>
      </w:r>
      <w:r w:rsidR="00A64FA1" w:rsidRPr="00A64FA1">
        <w:rPr>
          <w:rFonts w:asciiTheme="minorHAnsi" w:hAnsiTheme="minorHAnsi"/>
          <w:sz w:val="22"/>
          <w:szCs w:val="22"/>
          <w:lang w:eastAsia="en-US"/>
        </w:rPr>
        <w:t xml:space="preserve"> have advised him that he can present at a future meeting. </w:t>
      </w:r>
    </w:p>
    <w:p w14:paraId="5142B0CD" w14:textId="77777777" w:rsidR="0084299F" w:rsidRDefault="0084299F" w:rsidP="00A64FA1">
      <w:pPr>
        <w:ind w:left="360"/>
        <w:rPr>
          <w:rFonts w:asciiTheme="minorHAnsi" w:hAnsiTheme="minorHAnsi"/>
          <w:sz w:val="22"/>
          <w:szCs w:val="22"/>
          <w:lang w:eastAsia="en-US"/>
        </w:rPr>
      </w:pPr>
    </w:p>
    <w:tbl>
      <w:tblPr>
        <w:tblW w:w="0" w:type="auto"/>
        <w:tblInd w:w="360" w:type="dxa"/>
        <w:tblCellMar>
          <w:left w:w="0" w:type="dxa"/>
          <w:right w:w="0" w:type="dxa"/>
        </w:tblCellMar>
        <w:tblLook w:val="04A0" w:firstRow="1" w:lastRow="0" w:firstColumn="1" w:lastColumn="0" w:noHBand="0" w:noVBand="1"/>
      </w:tblPr>
      <w:tblGrid>
        <w:gridCol w:w="8646"/>
      </w:tblGrid>
      <w:tr w:rsidR="0084299F" w:rsidRPr="005B01E1" w14:paraId="1633549D" w14:textId="77777777" w:rsidTr="00997BDD">
        <w:trPr>
          <w:trHeight w:val="626"/>
        </w:trPr>
        <w:tc>
          <w:tcPr>
            <w:tcW w:w="8646"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45CAF55A" w14:textId="067C5918" w:rsidR="0084299F" w:rsidRPr="005B01E1" w:rsidRDefault="0084299F" w:rsidP="0084299F">
            <w:pPr>
              <w:rPr>
                <w:rFonts w:asciiTheme="minorHAnsi" w:hAnsiTheme="minorHAnsi"/>
                <w:sz w:val="22"/>
                <w:szCs w:val="22"/>
                <w:lang w:eastAsia="en-US"/>
              </w:rPr>
            </w:pPr>
            <w:r>
              <w:rPr>
                <w:rFonts w:asciiTheme="minorHAnsi" w:hAnsiTheme="minorHAnsi"/>
              </w:rPr>
              <w:t xml:space="preserve"> </w:t>
            </w:r>
            <w:r w:rsidRPr="008169E4">
              <w:rPr>
                <w:rFonts w:asciiTheme="minorHAnsi" w:hAnsiTheme="minorHAnsi"/>
                <w:b/>
                <w:bCs/>
                <w:sz w:val="22"/>
                <w:szCs w:val="22"/>
                <w:lang w:eastAsia="en-US"/>
              </w:rPr>
              <w:t xml:space="preserve">Action </w:t>
            </w:r>
            <w:r>
              <w:rPr>
                <w:rFonts w:asciiTheme="minorHAnsi" w:hAnsiTheme="minorHAnsi"/>
                <w:b/>
                <w:bCs/>
                <w:sz w:val="22"/>
                <w:szCs w:val="22"/>
                <w:lang w:eastAsia="en-US"/>
              </w:rPr>
              <w:t xml:space="preserve">4 </w:t>
            </w:r>
            <w:r w:rsidRPr="008169E4">
              <w:rPr>
                <w:rFonts w:asciiTheme="minorHAnsi" w:hAnsiTheme="minorHAnsi"/>
                <w:b/>
                <w:bCs/>
                <w:sz w:val="22"/>
                <w:szCs w:val="22"/>
                <w:lang w:eastAsia="en-US"/>
              </w:rPr>
              <w:t>(Secretariat)</w:t>
            </w:r>
            <w:r w:rsidRPr="002C768E">
              <w:rPr>
                <w:rFonts w:asciiTheme="minorHAnsi" w:hAnsiTheme="minorHAnsi"/>
                <w:bCs/>
                <w:sz w:val="22"/>
                <w:szCs w:val="22"/>
                <w:lang w:eastAsia="en-US"/>
              </w:rPr>
              <w:t xml:space="preserve"> Invite</w:t>
            </w:r>
            <w:r>
              <w:rPr>
                <w:rFonts w:asciiTheme="minorHAnsi" w:hAnsiTheme="minorHAnsi"/>
                <w:b/>
                <w:bCs/>
                <w:sz w:val="22"/>
                <w:szCs w:val="22"/>
                <w:lang w:eastAsia="en-US"/>
              </w:rPr>
              <w:t xml:space="preserve"> </w:t>
            </w:r>
            <w:r w:rsidRPr="0084299F">
              <w:rPr>
                <w:rFonts w:asciiTheme="minorHAnsi" w:hAnsiTheme="minorHAnsi"/>
                <w:bCs/>
                <w:sz w:val="22"/>
                <w:szCs w:val="22"/>
                <w:lang w:eastAsia="en-US"/>
              </w:rPr>
              <w:t>Dave Corley to meet with the board</w:t>
            </w:r>
            <w:r>
              <w:rPr>
                <w:rFonts w:asciiTheme="minorHAnsi" w:hAnsiTheme="minorHAnsi"/>
                <w:bCs/>
                <w:sz w:val="22"/>
                <w:szCs w:val="22"/>
                <w:lang w:eastAsia="en-US"/>
              </w:rPr>
              <w:t xml:space="preserve"> and give a presentation on Open Map Ireland </w:t>
            </w:r>
            <w:r w:rsidRPr="0084299F">
              <w:rPr>
                <w:rFonts w:asciiTheme="minorHAnsi" w:hAnsiTheme="minorHAnsi"/>
                <w:bCs/>
                <w:sz w:val="22"/>
                <w:szCs w:val="22"/>
                <w:lang w:eastAsia="en-US"/>
              </w:rPr>
              <w:t>at a future meeting</w:t>
            </w:r>
            <w:r>
              <w:rPr>
                <w:rFonts w:asciiTheme="minorHAnsi" w:hAnsiTheme="minorHAnsi"/>
                <w:b/>
                <w:bCs/>
                <w:sz w:val="22"/>
                <w:szCs w:val="22"/>
                <w:lang w:eastAsia="en-US"/>
              </w:rPr>
              <w:t xml:space="preserve">. </w:t>
            </w:r>
          </w:p>
        </w:tc>
      </w:tr>
    </w:tbl>
    <w:p w14:paraId="50484DAD" w14:textId="77777777" w:rsidR="0084299F" w:rsidRDefault="0084299F" w:rsidP="00A64FA1">
      <w:pPr>
        <w:ind w:left="360"/>
        <w:rPr>
          <w:rFonts w:asciiTheme="minorHAnsi" w:hAnsiTheme="minorHAnsi"/>
          <w:sz w:val="22"/>
          <w:szCs w:val="22"/>
          <w:lang w:eastAsia="en-US"/>
        </w:rPr>
      </w:pPr>
    </w:p>
    <w:p w14:paraId="240539D8" w14:textId="77777777" w:rsidR="0084299F" w:rsidRPr="00A64FA1" w:rsidRDefault="0084299F" w:rsidP="00A64FA1">
      <w:pPr>
        <w:ind w:left="360"/>
        <w:rPr>
          <w:rFonts w:asciiTheme="minorHAnsi" w:hAnsiTheme="minorHAnsi"/>
          <w:sz w:val="22"/>
          <w:szCs w:val="22"/>
          <w:lang w:eastAsia="en-US"/>
        </w:rPr>
      </w:pPr>
    </w:p>
    <w:p w14:paraId="6121E16F" w14:textId="77777777" w:rsidR="00537C02" w:rsidRPr="00537C02" w:rsidRDefault="00537C02" w:rsidP="00537C02">
      <w:pPr>
        <w:rPr>
          <w:rFonts w:asciiTheme="minorHAnsi" w:hAnsiTheme="minorHAnsi"/>
          <w:b/>
          <w:sz w:val="22"/>
          <w:szCs w:val="22"/>
        </w:rPr>
      </w:pPr>
      <w:r w:rsidRPr="00537C02">
        <w:rPr>
          <w:rFonts w:asciiTheme="minorHAnsi" w:hAnsiTheme="minorHAnsi"/>
          <w:b/>
          <w:sz w:val="22"/>
          <w:szCs w:val="22"/>
        </w:rPr>
        <w:t>3.</w:t>
      </w:r>
      <w:r w:rsidRPr="00537C02">
        <w:rPr>
          <w:rFonts w:asciiTheme="minorHAnsi" w:hAnsiTheme="minorHAnsi"/>
          <w:b/>
          <w:sz w:val="22"/>
          <w:szCs w:val="22"/>
        </w:rPr>
        <w:tab/>
        <w:t>Discussion on Open Data Strategy</w:t>
      </w:r>
    </w:p>
    <w:p w14:paraId="7E2D0173" w14:textId="77777777" w:rsidR="00997BDD" w:rsidRDefault="00997BDD" w:rsidP="00537C02">
      <w:pPr>
        <w:rPr>
          <w:rFonts w:asciiTheme="minorHAnsi" w:hAnsiTheme="minorHAnsi"/>
          <w:sz w:val="22"/>
          <w:szCs w:val="22"/>
        </w:rPr>
      </w:pPr>
    </w:p>
    <w:p w14:paraId="6BD23A0F" w14:textId="0D368D11" w:rsidR="00537C02" w:rsidRPr="00537C02" w:rsidRDefault="00997BDD" w:rsidP="00997BDD">
      <w:pPr>
        <w:ind w:left="426"/>
        <w:rPr>
          <w:rFonts w:asciiTheme="minorHAnsi" w:hAnsiTheme="minorHAnsi"/>
          <w:sz w:val="22"/>
          <w:szCs w:val="22"/>
        </w:rPr>
      </w:pPr>
      <w:r>
        <w:rPr>
          <w:rFonts w:asciiTheme="minorHAnsi" w:hAnsiTheme="minorHAnsi"/>
          <w:sz w:val="22"/>
          <w:szCs w:val="22"/>
        </w:rPr>
        <w:t xml:space="preserve">It was noted that the </w:t>
      </w:r>
      <w:r w:rsidR="00537C02" w:rsidRPr="00537C02">
        <w:rPr>
          <w:rFonts w:asciiTheme="minorHAnsi" w:hAnsiTheme="minorHAnsi"/>
          <w:sz w:val="22"/>
          <w:szCs w:val="22"/>
        </w:rPr>
        <w:t xml:space="preserve">main focus of </w:t>
      </w:r>
      <w:r>
        <w:rPr>
          <w:rFonts w:asciiTheme="minorHAnsi" w:hAnsiTheme="minorHAnsi"/>
          <w:sz w:val="22"/>
          <w:szCs w:val="22"/>
        </w:rPr>
        <w:t xml:space="preserve">the </w:t>
      </w:r>
      <w:r w:rsidR="00537C02" w:rsidRPr="00537C02">
        <w:rPr>
          <w:rFonts w:asciiTheme="minorHAnsi" w:hAnsiTheme="minorHAnsi"/>
          <w:sz w:val="22"/>
          <w:szCs w:val="22"/>
        </w:rPr>
        <w:t>meeting w</w:t>
      </w:r>
      <w:r>
        <w:rPr>
          <w:rFonts w:asciiTheme="minorHAnsi" w:hAnsiTheme="minorHAnsi"/>
          <w:sz w:val="22"/>
          <w:szCs w:val="22"/>
        </w:rPr>
        <w:t xml:space="preserve">as to work </w:t>
      </w:r>
      <w:r w:rsidR="00537C02" w:rsidRPr="00537C02">
        <w:rPr>
          <w:rFonts w:asciiTheme="minorHAnsi" w:hAnsiTheme="minorHAnsi"/>
          <w:sz w:val="22"/>
          <w:szCs w:val="22"/>
        </w:rPr>
        <w:t>through</w:t>
      </w:r>
      <w:r>
        <w:rPr>
          <w:rFonts w:asciiTheme="minorHAnsi" w:hAnsiTheme="minorHAnsi"/>
          <w:sz w:val="22"/>
          <w:szCs w:val="22"/>
        </w:rPr>
        <w:t xml:space="preserve"> and agree </w:t>
      </w:r>
      <w:r w:rsidR="00537C02" w:rsidRPr="00537C02">
        <w:rPr>
          <w:rFonts w:asciiTheme="minorHAnsi" w:hAnsiTheme="minorHAnsi"/>
          <w:sz w:val="22"/>
          <w:szCs w:val="22"/>
        </w:rPr>
        <w:t>the detail of the draft Open Data Strategy for 2017-2020.   This was</w:t>
      </w:r>
      <w:r w:rsidR="00747036">
        <w:rPr>
          <w:rFonts w:asciiTheme="minorHAnsi" w:hAnsiTheme="minorHAnsi"/>
          <w:sz w:val="22"/>
          <w:szCs w:val="22"/>
        </w:rPr>
        <w:t xml:space="preserve"> circulated to the Board for observations</w:t>
      </w:r>
      <w:r w:rsidR="00537C02" w:rsidRPr="00537C02">
        <w:rPr>
          <w:rFonts w:asciiTheme="minorHAnsi" w:hAnsiTheme="minorHAnsi"/>
          <w:sz w:val="22"/>
          <w:szCs w:val="22"/>
        </w:rPr>
        <w:t xml:space="preserve"> and comments received back from Dennis Jennings were incorporated into the daft which was then recirculated </w:t>
      </w:r>
      <w:r w:rsidR="00EE4F46">
        <w:rPr>
          <w:rFonts w:asciiTheme="minorHAnsi" w:hAnsiTheme="minorHAnsi"/>
          <w:sz w:val="22"/>
          <w:szCs w:val="22"/>
        </w:rPr>
        <w:t xml:space="preserve">to the Board in advance of the meeting. </w:t>
      </w:r>
    </w:p>
    <w:p w14:paraId="25AB54D4" w14:textId="77777777" w:rsidR="00997BDD" w:rsidRDefault="00997BDD" w:rsidP="00997BDD">
      <w:pPr>
        <w:ind w:left="426"/>
        <w:rPr>
          <w:rFonts w:asciiTheme="minorHAnsi" w:hAnsiTheme="minorHAnsi"/>
          <w:sz w:val="22"/>
          <w:szCs w:val="22"/>
        </w:rPr>
      </w:pPr>
    </w:p>
    <w:p w14:paraId="7B0A5060" w14:textId="0403AFE6" w:rsidR="00537C02" w:rsidRPr="00537C02" w:rsidRDefault="00537C02" w:rsidP="00997BDD">
      <w:pPr>
        <w:ind w:left="426"/>
        <w:rPr>
          <w:rFonts w:asciiTheme="minorHAnsi" w:hAnsiTheme="minorHAnsi"/>
          <w:sz w:val="22"/>
          <w:szCs w:val="22"/>
        </w:rPr>
      </w:pPr>
      <w:r w:rsidRPr="00537C02">
        <w:rPr>
          <w:rFonts w:asciiTheme="minorHAnsi" w:hAnsiTheme="minorHAnsi"/>
          <w:sz w:val="22"/>
          <w:szCs w:val="22"/>
        </w:rPr>
        <w:t>The draft Strategy ha</w:t>
      </w:r>
      <w:r w:rsidR="00EE4F46">
        <w:rPr>
          <w:rFonts w:asciiTheme="minorHAnsi" w:hAnsiTheme="minorHAnsi"/>
          <w:sz w:val="22"/>
          <w:szCs w:val="22"/>
        </w:rPr>
        <w:t>d</w:t>
      </w:r>
      <w:r w:rsidRPr="00537C02">
        <w:rPr>
          <w:rFonts w:asciiTheme="minorHAnsi" w:hAnsiTheme="minorHAnsi"/>
          <w:sz w:val="22"/>
          <w:szCs w:val="22"/>
        </w:rPr>
        <w:t xml:space="preserve"> also been circulated to the Open Data Public Bodies Working Group for comments (on 25 January 2017).  Some obs</w:t>
      </w:r>
      <w:r w:rsidR="00747036">
        <w:rPr>
          <w:rFonts w:asciiTheme="minorHAnsi" w:hAnsiTheme="minorHAnsi"/>
          <w:sz w:val="22"/>
          <w:szCs w:val="22"/>
        </w:rPr>
        <w:t>ervations were</w:t>
      </w:r>
      <w:r w:rsidRPr="00537C02">
        <w:rPr>
          <w:rFonts w:asciiTheme="minorHAnsi" w:hAnsiTheme="minorHAnsi"/>
          <w:sz w:val="22"/>
          <w:szCs w:val="22"/>
        </w:rPr>
        <w:t xml:space="preserve"> received back from members of th</w:t>
      </w:r>
      <w:r w:rsidR="00EE4F46">
        <w:rPr>
          <w:rFonts w:asciiTheme="minorHAnsi" w:hAnsiTheme="minorHAnsi"/>
          <w:sz w:val="22"/>
          <w:szCs w:val="22"/>
        </w:rPr>
        <w:t>is</w:t>
      </w:r>
      <w:r w:rsidRPr="00537C02">
        <w:rPr>
          <w:rFonts w:asciiTheme="minorHAnsi" w:hAnsiTheme="minorHAnsi"/>
          <w:sz w:val="22"/>
          <w:szCs w:val="22"/>
        </w:rPr>
        <w:t xml:space="preserve"> group for consideration by the Board. </w:t>
      </w:r>
    </w:p>
    <w:p w14:paraId="6410D6E0" w14:textId="77777777" w:rsidR="00537C02" w:rsidRDefault="00537C02" w:rsidP="00997BDD">
      <w:pPr>
        <w:ind w:left="426"/>
        <w:rPr>
          <w:rFonts w:asciiTheme="minorHAnsi" w:hAnsiTheme="minorHAnsi"/>
          <w:sz w:val="22"/>
          <w:szCs w:val="22"/>
        </w:rPr>
      </w:pPr>
    </w:p>
    <w:p w14:paraId="55BA67B0" w14:textId="3E44CF1C" w:rsidR="00537C02" w:rsidRDefault="00537C02" w:rsidP="00997BDD">
      <w:pPr>
        <w:ind w:left="426"/>
        <w:rPr>
          <w:rFonts w:asciiTheme="minorHAnsi" w:hAnsiTheme="minorHAnsi"/>
          <w:sz w:val="22"/>
          <w:szCs w:val="22"/>
        </w:rPr>
      </w:pPr>
      <w:r>
        <w:rPr>
          <w:rFonts w:asciiTheme="minorHAnsi" w:hAnsiTheme="minorHAnsi"/>
          <w:sz w:val="22"/>
          <w:szCs w:val="22"/>
        </w:rPr>
        <w:t xml:space="preserve">The Secretariat took </w:t>
      </w:r>
      <w:r w:rsidRPr="00537C02">
        <w:rPr>
          <w:rFonts w:asciiTheme="minorHAnsi" w:hAnsiTheme="minorHAnsi"/>
          <w:sz w:val="22"/>
          <w:szCs w:val="22"/>
        </w:rPr>
        <w:t xml:space="preserve">the Board through the Strategy to discuss </w:t>
      </w:r>
      <w:r w:rsidR="00747036">
        <w:rPr>
          <w:rFonts w:asciiTheme="minorHAnsi" w:hAnsiTheme="minorHAnsi"/>
          <w:sz w:val="22"/>
          <w:szCs w:val="22"/>
        </w:rPr>
        <w:t>and agree the wording.  The comments</w:t>
      </w:r>
      <w:r w:rsidRPr="00537C02">
        <w:rPr>
          <w:rFonts w:asciiTheme="minorHAnsi" w:hAnsiTheme="minorHAnsi"/>
          <w:sz w:val="22"/>
          <w:szCs w:val="22"/>
        </w:rPr>
        <w:t xml:space="preserve"> received from the Public Bodies Working Group </w:t>
      </w:r>
      <w:r>
        <w:rPr>
          <w:rFonts w:asciiTheme="minorHAnsi" w:hAnsiTheme="minorHAnsi"/>
          <w:sz w:val="22"/>
          <w:szCs w:val="22"/>
        </w:rPr>
        <w:t xml:space="preserve">were </w:t>
      </w:r>
      <w:r w:rsidRPr="00537C02">
        <w:rPr>
          <w:rFonts w:asciiTheme="minorHAnsi" w:hAnsiTheme="minorHAnsi"/>
          <w:sz w:val="22"/>
          <w:szCs w:val="22"/>
        </w:rPr>
        <w:t xml:space="preserve">also discussed and agreed where relevant.  </w:t>
      </w:r>
    </w:p>
    <w:p w14:paraId="227396E0" w14:textId="47E39780" w:rsidR="00EE4F46" w:rsidRDefault="00EE4F46" w:rsidP="00997BDD">
      <w:pPr>
        <w:ind w:left="426"/>
        <w:rPr>
          <w:rFonts w:asciiTheme="minorHAnsi" w:hAnsiTheme="minorHAnsi"/>
          <w:sz w:val="22"/>
          <w:szCs w:val="22"/>
        </w:rPr>
      </w:pPr>
    </w:p>
    <w:p w14:paraId="05B33ACE" w14:textId="6A20D703" w:rsidR="00EE4F46" w:rsidRPr="00537C02" w:rsidRDefault="00EE4F46" w:rsidP="00997BDD">
      <w:pPr>
        <w:ind w:left="426"/>
        <w:rPr>
          <w:rFonts w:asciiTheme="minorHAnsi" w:hAnsiTheme="minorHAnsi"/>
          <w:sz w:val="22"/>
          <w:szCs w:val="22"/>
        </w:rPr>
      </w:pPr>
      <w:r>
        <w:rPr>
          <w:rFonts w:asciiTheme="minorHAnsi" w:hAnsiTheme="minorHAnsi"/>
          <w:sz w:val="22"/>
          <w:szCs w:val="22"/>
        </w:rPr>
        <w:t>The Secretariat is to circulate a further draft in due course.</w:t>
      </w:r>
    </w:p>
    <w:p w14:paraId="5711A64B" w14:textId="77777777" w:rsidR="007377D4" w:rsidRDefault="007377D4" w:rsidP="00997BDD">
      <w:pPr>
        <w:ind w:left="426"/>
        <w:rPr>
          <w:rFonts w:asciiTheme="minorHAnsi" w:hAnsiTheme="minorHAnsi"/>
          <w:sz w:val="22"/>
          <w:szCs w:val="22"/>
        </w:rPr>
      </w:pPr>
    </w:p>
    <w:p w14:paraId="6B28ABAB" w14:textId="045B8F3A" w:rsidR="00537C02" w:rsidRPr="00537C02" w:rsidRDefault="007377D4" w:rsidP="00997BDD">
      <w:pPr>
        <w:ind w:left="426"/>
        <w:rPr>
          <w:rFonts w:asciiTheme="minorHAnsi" w:hAnsiTheme="minorHAnsi"/>
          <w:sz w:val="22"/>
          <w:szCs w:val="22"/>
        </w:rPr>
      </w:pPr>
      <w:r>
        <w:rPr>
          <w:rFonts w:asciiTheme="minorHAnsi" w:hAnsiTheme="minorHAnsi"/>
          <w:sz w:val="22"/>
          <w:szCs w:val="22"/>
        </w:rPr>
        <w:t xml:space="preserve">It was noted that once the </w:t>
      </w:r>
      <w:r w:rsidR="00537C02" w:rsidRPr="00537C02">
        <w:rPr>
          <w:rFonts w:asciiTheme="minorHAnsi" w:hAnsiTheme="minorHAnsi"/>
          <w:sz w:val="22"/>
          <w:szCs w:val="22"/>
        </w:rPr>
        <w:t xml:space="preserve">Strategy is approved by the ODGB, it will need to be submitted to Government for approval.  </w:t>
      </w:r>
      <w:r w:rsidR="00457558">
        <w:rPr>
          <w:rFonts w:asciiTheme="minorHAnsi" w:hAnsiTheme="minorHAnsi"/>
          <w:sz w:val="22"/>
          <w:szCs w:val="22"/>
        </w:rPr>
        <w:t xml:space="preserve">The Board proposed that, subject to Government approval, the draft Strategy would be published for consultation. </w:t>
      </w:r>
    </w:p>
    <w:p w14:paraId="124EAC12" w14:textId="77777777" w:rsidR="00537C02" w:rsidRPr="00537C02" w:rsidRDefault="00537C02" w:rsidP="00537C02">
      <w:pPr>
        <w:rPr>
          <w:rFonts w:asciiTheme="minorHAnsi" w:hAnsiTheme="minorHAnsi"/>
          <w:b/>
          <w:sz w:val="22"/>
          <w:szCs w:val="22"/>
        </w:rPr>
      </w:pPr>
      <w:r w:rsidRPr="00537C02">
        <w:rPr>
          <w:rFonts w:asciiTheme="minorHAnsi" w:hAnsiTheme="minorHAnsi"/>
          <w:b/>
          <w:sz w:val="22"/>
          <w:szCs w:val="22"/>
        </w:rPr>
        <w:t xml:space="preserve">  </w:t>
      </w:r>
    </w:p>
    <w:p w14:paraId="6F2BE635" w14:textId="77777777" w:rsidR="00537C02" w:rsidRPr="00537C02" w:rsidRDefault="00537C02" w:rsidP="00997BDD">
      <w:pPr>
        <w:rPr>
          <w:rFonts w:asciiTheme="minorHAnsi" w:hAnsiTheme="minorHAnsi"/>
          <w:b/>
          <w:sz w:val="22"/>
          <w:szCs w:val="22"/>
        </w:rPr>
      </w:pPr>
      <w:r w:rsidRPr="00537C02">
        <w:rPr>
          <w:rFonts w:asciiTheme="minorHAnsi" w:hAnsiTheme="minorHAnsi"/>
          <w:b/>
          <w:sz w:val="22"/>
          <w:szCs w:val="22"/>
        </w:rPr>
        <w:t>4.</w:t>
      </w:r>
      <w:r w:rsidRPr="00537C02">
        <w:rPr>
          <w:rFonts w:asciiTheme="minorHAnsi" w:hAnsiTheme="minorHAnsi"/>
          <w:b/>
          <w:sz w:val="22"/>
          <w:szCs w:val="22"/>
        </w:rPr>
        <w:tab/>
        <w:t>Any Other Business</w:t>
      </w:r>
    </w:p>
    <w:p w14:paraId="430CA6C3" w14:textId="77777777" w:rsidR="007377D4" w:rsidRDefault="007377D4" w:rsidP="00537C02">
      <w:pPr>
        <w:rPr>
          <w:rFonts w:asciiTheme="minorHAnsi" w:hAnsiTheme="minorHAnsi"/>
          <w:b/>
          <w:sz w:val="22"/>
          <w:szCs w:val="22"/>
        </w:rPr>
      </w:pPr>
    </w:p>
    <w:p w14:paraId="022B7DE3" w14:textId="77777777" w:rsidR="00537C02" w:rsidRPr="00537C02" w:rsidRDefault="00537C02" w:rsidP="00997BDD">
      <w:pPr>
        <w:ind w:left="426"/>
        <w:rPr>
          <w:rFonts w:asciiTheme="minorHAnsi" w:hAnsiTheme="minorHAnsi"/>
          <w:b/>
          <w:sz w:val="22"/>
          <w:szCs w:val="22"/>
        </w:rPr>
      </w:pPr>
      <w:r w:rsidRPr="00537C02">
        <w:rPr>
          <w:rFonts w:asciiTheme="minorHAnsi" w:hAnsiTheme="minorHAnsi"/>
          <w:b/>
          <w:sz w:val="22"/>
          <w:szCs w:val="22"/>
        </w:rPr>
        <w:t>HSE/Health Data</w:t>
      </w:r>
    </w:p>
    <w:p w14:paraId="3D85FF12" w14:textId="117619F6" w:rsidR="007377D4" w:rsidRDefault="00537C02" w:rsidP="00997BDD">
      <w:pPr>
        <w:ind w:left="426"/>
        <w:rPr>
          <w:rFonts w:asciiTheme="minorHAnsi" w:hAnsiTheme="minorHAnsi"/>
          <w:sz w:val="22"/>
          <w:szCs w:val="22"/>
        </w:rPr>
      </w:pPr>
      <w:r w:rsidRPr="00537C02">
        <w:rPr>
          <w:rFonts w:asciiTheme="minorHAnsi" w:hAnsiTheme="minorHAnsi"/>
          <w:sz w:val="22"/>
          <w:szCs w:val="22"/>
        </w:rPr>
        <w:t xml:space="preserve">The availability of health data and the non-standardised approach to health data </w:t>
      </w:r>
      <w:r w:rsidR="007377D4">
        <w:rPr>
          <w:rFonts w:asciiTheme="minorHAnsi" w:hAnsiTheme="minorHAnsi"/>
          <w:sz w:val="22"/>
          <w:szCs w:val="22"/>
        </w:rPr>
        <w:t>had been</w:t>
      </w:r>
      <w:r w:rsidRPr="00537C02">
        <w:rPr>
          <w:rFonts w:asciiTheme="minorHAnsi" w:hAnsiTheme="minorHAnsi"/>
          <w:sz w:val="22"/>
          <w:szCs w:val="22"/>
        </w:rPr>
        <w:t xml:space="preserve"> </w:t>
      </w:r>
      <w:r w:rsidR="00747036">
        <w:rPr>
          <w:rFonts w:asciiTheme="minorHAnsi" w:hAnsiTheme="minorHAnsi"/>
          <w:sz w:val="22"/>
          <w:szCs w:val="22"/>
        </w:rPr>
        <w:t>raised at the previous</w:t>
      </w:r>
      <w:r w:rsidRPr="00537C02">
        <w:rPr>
          <w:rFonts w:asciiTheme="minorHAnsi" w:hAnsiTheme="minorHAnsi"/>
          <w:sz w:val="22"/>
          <w:szCs w:val="22"/>
        </w:rPr>
        <w:t xml:space="preserve"> meeting</w:t>
      </w:r>
      <w:r w:rsidR="007377D4">
        <w:rPr>
          <w:rFonts w:asciiTheme="minorHAnsi" w:hAnsiTheme="minorHAnsi"/>
          <w:sz w:val="22"/>
          <w:szCs w:val="22"/>
        </w:rPr>
        <w:t xml:space="preserve">.  It was agreed that </w:t>
      </w:r>
      <w:r w:rsidR="00747036">
        <w:rPr>
          <w:rFonts w:asciiTheme="minorHAnsi" w:hAnsiTheme="minorHAnsi"/>
          <w:sz w:val="22"/>
          <w:szCs w:val="22"/>
        </w:rPr>
        <w:t xml:space="preserve">the </w:t>
      </w:r>
      <w:r w:rsidR="007377D4">
        <w:rPr>
          <w:rFonts w:asciiTheme="minorHAnsi" w:hAnsiTheme="minorHAnsi"/>
          <w:sz w:val="22"/>
          <w:szCs w:val="22"/>
        </w:rPr>
        <w:t xml:space="preserve">Secretariat would invite the HSE to a future meeting to discuss same. </w:t>
      </w:r>
    </w:p>
    <w:p w14:paraId="5989200A" w14:textId="58972D6E" w:rsidR="00537C02" w:rsidRPr="00537C02" w:rsidRDefault="00537C02" w:rsidP="00997BDD">
      <w:pPr>
        <w:ind w:left="426"/>
        <w:rPr>
          <w:rFonts w:asciiTheme="minorHAnsi" w:hAnsiTheme="minorHAnsi"/>
          <w:sz w:val="22"/>
          <w:szCs w:val="22"/>
        </w:rPr>
      </w:pPr>
      <w:r w:rsidRPr="00537C02">
        <w:rPr>
          <w:rFonts w:asciiTheme="minorHAnsi" w:hAnsiTheme="minorHAnsi"/>
          <w:sz w:val="22"/>
          <w:szCs w:val="22"/>
        </w:rPr>
        <w:t xml:space="preserve"> </w:t>
      </w:r>
    </w:p>
    <w:p w14:paraId="08E56B4E" w14:textId="77777777" w:rsidR="00EE4F46" w:rsidRDefault="00EE4F46" w:rsidP="00997BDD">
      <w:pPr>
        <w:ind w:left="426"/>
        <w:rPr>
          <w:rFonts w:asciiTheme="minorHAnsi" w:hAnsiTheme="minorHAnsi"/>
          <w:b/>
          <w:sz w:val="22"/>
          <w:szCs w:val="22"/>
        </w:rPr>
      </w:pPr>
    </w:p>
    <w:p w14:paraId="216E4C60" w14:textId="77777777" w:rsidR="00EE4F46" w:rsidRDefault="00EE4F46" w:rsidP="00997BDD">
      <w:pPr>
        <w:ind w:left="426"/>
        <w:rPr>
          <w:rFonts w:asciiTheme="minorHAnsi" w:hAnsiTheme="minorHAnsi"/>
          <w:b/>
          <w:sz w:val="22"/>
          <w:szCs w:val="22"/>
        </w:rPr>
      </w:pPr>
    </w:p>
    <w:tbl>
      <w:tblPr>
        <w:tblW w:w="0" w:type="auto"/>
        <w:tblInd w:w="557" w:type="dxa"/>
        <w:tblCellMar>
          <w:left w:w="0" w:type="dxa"/>
          <w:right w:w="0" w:type="dxa"/>
        </w:tblCellMar>
        <w:tblLook w:val="04A0" w:firstRow="1" w:lastRow="0" w:firstColumn="1" w:lastColumn="0" w:noHBand="0" w:noVBand="1"/>
      </w:tblPr>
      <w:tblGrid>
        <w:gridCol w:w="8449"/>
      </w:tblGrid>
      <w:tr w:rsidR="00A21D1E" w:rsidRPr="005B01E1" w14:paraId="0CC2E5C5" w14:textId="77777777" w:rsidTr="00997BDD">
        <w:tc>
          <w:tcPr>
            <w:tcW w:w="8449"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768213E5" w14:textId="47B0DF76" w:rsidR="00A21D1E" w:rsidRDefault="00A21D1E" w:rsidP="0079266F">
            <w:pPr>
              <w:pStyle w:val="ListParagraph"/>
              <w:spacing w:after="0" w:line="240" w:lineRule="auto"/>
              <w:ind w:left="0"/>
              <w:rPr>
                <w:rFonts w:asciiTheme="minorHAnsi" w:hAnsiTheme="minorHAnsi"/>
                <w:b/>
              </w:rPr>
            </w:pPr>
            <w:r>
              <w:rPr>
                <w:rFonts w:asciiTheme="minorHAnsi" w:hAnsiTheme="minorHAnsi"/>
                <w:b/>
              </w:rPr>
              <w:lastRenderedPageBreak/>
              <w:t xml:space="preserve">Action </w:t>
            </w:r>
            <w:r w:rsidR="000800B6">
              <w:rPr>
                <w:rFonts w:asciiTheme="minorHAnsi" w:hAnsiTheme="minorHAnsi"/>
                <w:b/>
              </w:rPr>
              <w:t>5</w:t>
            </w:r>
            <w:r>
              <w:rPr>
                <w:rFonts w:asciiTheme="minorHAnsi" w:hAnsiTheme="minorHAnsi"/>
                <w:b/>
              </w:rPr>
              <w:t xml:space="preserve"> (</w:t>
            </w:r>
            <w:r w:rsidR="007377D4">
              <w:rPr>
                <w:rFonts w:asciiTheme="minorHAnsi" w:hAnsiTheme="minorHAnsi"/>
                <w:b/>
              </w:rPr>
              <w:t>Secretariat</w:t>
            </w:r>
            <w:r>
              <w:rPr>
                <w:rFonts w:asciiTheme="minorHAnsi" w:hAnsiTheme="minorHAnsi"/>
                <w:b/>
              </w:rPr>
              <w:t>)</w:t>
            </w:r>
          </w:p>
          <w:p w14:paraId="774224C2" w14:textId="1F6C9BDA" w:rsidR="00A21D1E" w:rsidRDefault="007377D4" w:rsidP="0079266F">
            <w:pPr>
              <w:pStyle w:val="ListParagraph"/>
              <w:spacing w:after="0" w:line="240" w:lineRule="auto"/>
              <w:ind w:left="0"/>
              <w:rPr>
                <w:rFonts w:asciiTheme="minorHAnsi" w:hAnsiTheme="minorHAnsi"/>
              </w:rPr>
            </w:pPr>
            <w:r>
              <w:rPr>
                <w:rFonts w:asciiTheme="minorHAnsi" w:hAnsiTheme="minorHAnsi"/>
              </w:rPr>
              <w:t xml:space="preserve">Invite HSE officials to the next meeting to discuss availability of health data as open data (Richard Corbridge or Fran Thompson were suggested) </w:t>
            </w:r>
          </w:p>
          <w:p w14:paraId="3C7BCEF8" w14:textId="54CF4D1F" w:rsidR="00B2420D" w:rsidRDefault="00B2420D" w:rsidP="0079266F">
            <w:pPr>
              <w:pStyle w:val="ListParagraph"/>
              <w:spacing w:after="0" w:line="240" w:lineRule="auto"/>
              <w:ind w:left="0"/>
              <w:rPr>
                <w:rFonts w:asciiTheme="minorHAnsi" w:hAnsiTheme="minorHAnsi"/>
                <w:b/>
              </w:rPr>
            </w:pPr>
          </w:p>
          <w:p w14:paraId="3DDEB28C" w14:textId="77777777" w:rsidR="007377D4" w:rsidRDefault="00B2420D" w:rsidP="0079266F">
            <w:pPr>
              <w:pStyle w:val="ListParagraph"/>
              <w:spacing w:after="0" w:line="240" w:lineRule="auto"/>
              <w:ind w:left="0"/>
              <w:rPr>
                <w:rFonts w:asciiTheme="minorHAnsi" w:hAnsiTheme="minorHAnsi"/>
                <w:b/>
              </w:rPr>
            </w:pPr>
            <w:r>
              <w:rPr>
                <w:rFonts w:asciiTheme="minorHAnsi" w:hAnsiTheme="minorHAnsi"/>
                <w:b/>
              </w:rPr>
              <w:t>Action 6 (</w:t>
            </w:r>
            <w:r w:rsidR="007377D4">
              <w:rPr>
                <w:rFonts w:asciiTheme="minorHAnsi" w:hAnsiTheme="minorHAnsi"/>
                <w:b/>
              </w:rPr>
              <w:t>Secretariat</w:t>
            </w:r>
            <w:r>
              <w:rPr>
                <w:rFonts w:asciiTheme="minorHAnsi" w:hAnsiTheme="minorHAnsi"/>
                <w:b/>
              </w:rPr>
              <w:t xml:space="preserve">)  </w:t>
            </w:r>
          </w:p>
          <w:p w14:paraId="35673E57" w14:textId="2374836C" w:rsidR="00B2420D" w:rsidRDefault="007377D4" w:rsidP="0079266F">
            <w:pPr>
              <w:pStyle w:val="ListParagraph"/>
              <w:spacing w:after="0" w:line="240" w:lineRule="auto"/>
              <w:ind w:left="0"/>
              <w:rPr>
                <w:rFonts w:asciiTheme="minorHAnsi" w:hAnsiTheme="minorHAnsi"/>
              </w:rPr>
            </w:pPr>
            <w:r w:rsidRPr="007377D4">
              <w:rPr>
                <w:rFonts w:asciiTheme="minorHAnsi" w:hAnsiTheme="minorHAnsi"/>
              </w:rPr>
              <w:t xml:space="preserve">Take on board agreed amendments to the draft strategy and recirculate to the board. </w:t>
            </w:r>
          </w:p>
          <w:p w14:paraId="3F892E52" w14:textId="4EC4E078" w:rsidR="00A21D1E" w:rsidRPr="005B01E1" w:rsidRDefault="00EE4F46" w:rsidP="00EE4F46">
            <w:pPr>
              <w:pStyle w:val="ListParagraph"/>
              <w:spacing w:after="0" w:line="240" w:lineRule="auto"/>
              <w:ind w:left="0"/>
              <w:rPr>
                <w:rFonts w:asciiTheme="minorHAnsi" w:hAnsiTheme="minorHAnsi"/>
                <w:bCs/>
              </w:rPr>
            </w:pPr>
            <w:r>
              <w:rPr>
                <w:rFonts w:asciiTheme="minorHAnsi" w:hAnsiTheme="minorHAnsi"/>
              </w:rPr>
              <w:t>Finalise dates for meeting in Q3 and Q4 2017</w:t>
            </w:r>
          </w:p>
        </w:tc>
      </w:tr>
    </w:tbl>
    <w:p w14:paraId="2D7139F0" w14:textId="2E01E36B" w:rsidR="00EE7A5B" w:rsidRPr="00A21D1E" w:rsidRDefault="00A21D1E" w:rsidP="00C4399C">
      <w:pPr>
        <w:rPr>
          <w:rFonts w:asciiTheme="minorHAnsi" w:hAnsiTheme="minorHAnsi"/>
          <w:sz w:val="22"/>
          <w:szCs w:val="22"/>
          <w:lang w:eastAsia="en-US"/>
        </w:rPr>
      </w:pPr>
      <w:r>
        <w:rPr>
          <w:rFonts w:asciiTheme="minorHAnsi" w:hAnsiTheme="minorHAnsi"/>
          <w:sz w:val="22"/>
          <w:szCs w:val="22"/>
          <w:lang w:eastAsia="en-US"/>
        </w:rPr>
        <w:t xml:space="preserve">  </w:t>
      </w:r>
    </w:p>
    <w:p w14:paraId="5B21CF23" w14:textId="6543B1F0" w:rsidR="00F16B12" w:rsidRPr="003725A6" w:rsidRDefault="00EE7A5B" w:rsidP="00EE7A5B">
      <w:pPr>
        <w:rPr>
          <w:rFonts w:asciiTheme="minorHAnsi" w:hAnsiTheme="minorHAnsi"/>
          <w:b/>
          <w:sz w:val="22"/>
          <w:szCs w:val="22"/>
          <w:lang w:eastAsia="en-US"/>
        </w:rPr>
      </w:pPr>
      <w:r w:rsidRPr="003725A6">
        <w:rPr>
          <w:rFonts w:asciiTheme="minorHAnsi" w:hAnsiTheme="minorHAnsi"/>
          <w:b/>
          <w:sz w:val="22"/>
          <w:szCs w:val="22"/>
          <w:lang w:eastAsia="en-US"/>
        </w:rPr>
        <w:t xml:space="preserve">5. </w:t>
      </w:r>
      <w:r w:rsidRPr="003725A6">
        <w:rPr>
          <w:rFonts w:asciiTheme="minorHAnsi" w:hAnsiTheme="minorHAnsi"/>
          <w:b/>
          <w:sz w:val="22"/>
          <w:szCs w:val="22"/>
          <w:lang w:eastAsia="en-US"/>
        </w:rPr>
        <w:tab/>
      </w:r>
      <w:r w:rsidR="005B01E1" w:rsidRPr="003725A6">
        <w:rPr>
          <w:rFonts w:asciiTheme="minorHAnsi" w:hAnsiTheme="minorHAnsi"/>
          <w:b/>
          <w:sz w:val="22"/>
          <w:szCs w:val="22"/>
          <w:lang w:eastAsia="en-US"/>
        </w:rPr>
        <w:t xml:space="preserve">AOB </w:t>
      </w:r>
    </w:p>
    <w:p w14:paraId="0281920B" w14:textId="77777777" w:rsidR="00BB0C48" w:rsidRDefault="00BB0C48" w:rsidP="006D1CEB">
      <w:pPr>
        <w:rPr>
          <w:rFonts w:asciiTheme="minorHAnsi" w:hAnsiTheme="minorHAnsi"/>
          <w:b/>
        </w:rPr>
      </w:pPr>
    </w:p>
    <w:p w14:paraId="64755C2B" w14:textId="2B9ABEB4" w:rsidR="00011500" w:rsidRPr="00011500" w:rsidRDefault="00011500" w:rsidP="00997BDD">
      <w:pPr>
        <w:ind w:left="426"/>
        <w:rPr>
          <w:rFonts w:asciiTheme="minorHAnsi" w:hAnsiTheme="minorHAnsi"/>
          <w:b/>
          <w:sz w:val="22"/>
          <w:szCs w:val="22"/>
        </w:rPr>
      </w:pPr>
      <w:r>
        <w:rPr>
          <w:rFonts w:asciiTheme="minorHAnsi" w:hAnsiTheme="minorHAnsi"/>
          <w:b/>
          <w:sz w:val="22"/>
          <w:szCs w:val="22"/>
        </w:rPr>
        <w:t>(</w:t>
      </w:r>
      <w:r w:rsidR="00FD4F99">
        <w:rPr>
          <w:rFonts w:asciiTheme="minorHAnsi" w:hAnsiTheme="minorHAnsi"/>
          <w:b/>
          <w:sz w:val="22"/>
          <w:szCs w:val="22"/>
        </w:rPr>
        <w:t>a</w:t>
      </w:r>
      <w:r>
        <w:rPr>
          <w:rFonts w:asciiTheme="minorHAnsi" w:hAnsiTheme="minorHAnsi"/>
          <w:b/>
          <w:sz w:val="22"/>
          <w:szCs w:val="22"/>
        </w:rPr>
        <w:t>)</w:t>
      </w:r>
      <w:r w:rsidR="00523755">
        <w:rPr>
          <w:rFonts w:asciiTheme="minorHAnsi" w:hAnsiTheme="minorHAnsi"/>
          <w:b/>
          <w:sz w:val="22"/>
          <w:szCs w:val="22"/>
        </w:rPr>
        <w:t xml:space="preserve"> </w:t>
      </w:r>
      <w:r w:rsidRPr="00011500">
        <w:rPr>
          <w:rFonts w:asciiTheme="minorHAnsi" w:hAnsiTheme="minorHAnsi"/>
          <w:b/>
          <w:sz w:val="22"/>
          <w:szCs w:val="22"/>
        </w:rPr>
        <w:t>Next meeting</w:t>
      </w:r>
    </w:p>
    <w:p w14:paraId="4C6EAE7D" w14:textId="63EDB8C4" w:rsidR="007377D4" w:rsidRDefault="007377D4" w:rsidP="00997BDD">
      <w:pPr>
        <w:ind w:left="426"/>
        <w:rPr>
          <w:rFonts w:asciiTheme="minorHAnsi" w:hAnsiTheme="minorHAnsi"/>
          <w:sz w:val="22"/>
          <w:szCs w:val="22"/>
        </w:rPr>
      </w:pPr>
      <w:r>
        <w:rPr>
          <w:rFonts w:asciiTheme="minorHAnsi" w:hAnsiTheme="minorHAnsi"/>
          <w:sz w:val="22"/>
          <w:szCs w:val="22"/>
        </w:rPr>
        <w:t>The next meeting will take place on Tuesday 25</w:t>
      </w:r>
      <w:r w:rsidRPr="007377D4">
        <w:rPr>
          <w:rFonts w:asciiTheme="minorHAnsi" w:hAnsiTheme="minorHAnsi"/>
          <w:sz w:val="22"/>
          <w:szCs w:val="22"/>
          <w:vertAlign w:val="superscript"/>
        </w:rPr>
        <w:t>th</w:t>
      </w:r>
      <w:r>
        <w:rPr>
          <w:rFonts w:asciiTheme="minorHAnsi" w:hAnsiTheme="minorHAnsi"/>
          <w:sz w:val="22"/>
          <w:szCs w:val="22"/>
        </w:rPr>
        <w:t xml:space="preserve"> </w:t>
      </w:r>
      <w:r w:rsidR="00747036">
        <w:rPr>
          <w:rFonts w:asciiTheme="minorHAnsi" w:hAnsiTheme="minorHAnsi"/>
          <w:sz w:val="22"/>
          <w:szCs w:val="22"/>
        </w:rPr>
        <w:t>April.   Dates for the remainder</w:t>
      </w:r>
      <w:r>
        <w:rPr>
          <w:rFonts w:asciiTheme="minorHAnsi" w:hAnsiTheme="minorHAnsi"/>
          <w:sz w:val="22"/>
          <w:szCs w:val="22"/>
        </w:rPr>
        <w:t xml:space="preserve"> of 2017 to be agreed.  </w:t>
      </w:r>
    </w:p>
    <w:p w14:paraId="316BE387" w14:textId="77777777" w:rsidR="007377D4" w:rsidRDefault="007377D4" w:rsidP="005B01E1">
      <w:pPr>
        <w:rPr>
          <w:rFonts w:asciiTheme="minorHAnsi" w:hAnsiTheme="minorHAnsi"/>
          <w:sz w:val="22"/>
          <w:szCs w:val="22"/>
        </w:rPr>
      </w:pPr>
    </w:p>
    <w:p w14:paraId="00680B11" w14:textId="77777777" w:rsidR="00523755" w:rsidRDefault="00523755" w:rsidP="005B01E1">
      <w:pPr>
        <w:rPr>
          <w:rFonts w:asciiTheme="minorHAnsi" w:hAnsiTheme="minorHAnsi"/>
          <w:sz w:val="22"/>
          <w:szCs w:val="22"/>
        </w:rPr>
      </w:pPr>
    </w:p>
    <w:tbl>
      <w:tblPr>
        <w:tblW w:w="0" w:type="auto"/>
        <w:tblInd w:w="416" w:type="dxa"/>
        <w:tblCellMar>
          <w:left w:w="0" w:type="dxa"/>
          <w:right w:w="0" w:type="dxa"/>
        </w:tblCellMar>
        <w:tblLook w:val="04A0" w:firstRow="1" w:lastRow="0" w:firstColumn="1" w:lastColumn="0" w:noHBand="0" w:noVBand="1"/>
      </w:tblPr>
      <w:tblGrid>
        <w:gridCol w:w="8590"/>
      </w:tblGrid>
      <w:tr w:rsidR="00071BD7" w:rsidRPr="005B01E1" w14:paraId="5FE0579E" w14:textId="77777777" w:rsidTr="00997BDD">
        <w:tc>
          <w:tcPr>
            <w:tcW w:w="859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3AAB9851" w14:textId="70CB1DF9" w:rsidR="00950014" w:rsidRDefault="00071BD7" w:rsidP="0079266F">
            <w:pPr>
              <w:pStyle w:val="ListParagraph"/>
              <w:spacing w:after="0" w:line="240" w:lineRule="auto"/>
              <w:ind w:left="0"/>
              <w:rPr>
                <w:rFonts w:asciiTheme="minorHAnsi" w:hAnsiTheme="minorHAnsi"/>
                <w:b/>
              </w:rPr>
            </w:pPr>
            <w:r>
              <w:rPr>
                <w:rFonts w:asciiTheme="minorHAnsi" w:hAnsiTheme="minorHAnsi"/>
                <w:b/>
              </w:rPr>
              <w:t xml:space="preserve">Action </w:t>
            </w:r>
            <w:r w:rsidR="00D930DD">
              <w:rPr>
                <w:rFonts w:asciiTheme="minorHAnsi" w:hAnsiTheme="minorHAnsi"/>
                <w:b/>
              </w:rPr>
              <w:t>7</w:t>
            </w:r>
            <w:r>
              <w:rPr>
                <w:rFonts w:asciiTheme="minorHAnsi" w:hAnsiTheme="minorHAnsi"/>
                <w:b/>
              </w:rPr>
              <w:t xml:space="preserve"> (Secretariat)</w:t>
            </w:r>
            <w:r w:rsidR="00FB5BA1">
              <w:rPr>
                <w:rFonts w:asciiTheme="minorHAnsi" w:hAnsiTheme="minorHAnsi"/>
                <w:b/>
              </w:rPr>
              <w:t xml:space="preserve">  </w:t>
            </w:r>
            <w:r w:rsidR="00C4399C">
              <w:rPr>
                <w:rFonts w:asciiTheme="minorHAnsi" w:hAnsiTheme="minorHAnsi"/>
              </w:rPr>
              <w:t>Circulate suggested dates for</w:t>
            </w:r>
            <w:r w:rsidR="00B42450">
              <w:rPr>
                <w:rFonts w:asciiTheme="minorHAnsi" w:hAnsiTheme="minorHAnsi"/>
              </w:rPr>
              <w:t xml:space="preserve"> remainder of </w:t>
            </w:r>
            <w:bookmarkStart w:id="0" w:name="_GoBack"/>
            <w:bookmarkEnd w:id="0"/>
            <w:r w:rsidR="00C4399C">
              <w:rPr>
                <w:rFonts w:asciiTheme="minorHAnsi" w:hAnsiTheme="minorHAnsi"/>
              </w:rPr>
              <w:t xml:space="preserve">meetings in 2017 </w:t>
            </w:r>
          </w:p>
          <w:p w14:paraId="48C24510" w14:textId="78775D31" w:rsidR="00071BD7" w:rsidRPr="005B01E1" w:rsidRDefault="00071BD7" w:rsidP="00EE4F46">
            <w:pPr>
              <w:pStyle w:val="ListParagraph"/>
              <w:spacing w:after="0" w:line="240" w:lineRule="auto"/>
              <w:ind w:left="0"/>
              <w:rPr>
                <w:rFonts w:asciiTheme="minorHAnsi" w:hAnsiTheme="minorHAnsi"/>
                <w:bCs/>
              </w:rPr>
            </w:pPr>
          </w:p>
        </w:tc>
      </w:tr>
    </w:tbl>
    <w:p w14:paraId="6EBB0C7C" w14:textId="77777777" w:rsidR="007E4630" w:rsidRDefault="007E4630" w:rsidP="005B01E1">
      <w:pPr>
        <w:rPr>
          <w:rFonts w:asciiTheme="minorHAnsi" w:hAnsiTheme="minorHAnsi"/>
          <w:sz w:val="22"/>
          <w:szCs w:val="22"/>
        </w:rPr>
      </w:pPr>
    </w:p>
    <w:p w14:paraId="3998606D" w14:textId="77777777" w:rsidR="008D64E9" w:rsidRDefault="008D64E9" w:rsidP="005B01E1">
      <w:pPr>
        <w:rPr>
          <w:rFonts w:asciiTheme="minorHAnsi" w:hAnsiTheme="minorHAnsi"/>
          <w:sz w:val="22"/>
          <w:szCs w:val="22"/>
        </w:rPr>
      </w:pPr>
    </w:p>
    <w:p w14:paraId="74EF69B7" w14:textId="18DADB13" w:rsidR="005B01E1" w:rsidRPr="005B01E1" w:rsidRDefault="005B01E1" w:rsidP="00997BDD">
      <w:pPr>
        <w:ind w:left="284" w:firstLine="142"/>
        <w:rPr>
          <w:rFonts w:asciiTheme="minorHAnsi" w:hAnsiTheme="minorHAnsi"/>
          <w:sz w:val="22"/>
          <w:szCs w:val="22"/>
        </w:rPr>
      </w:pPr>
      <w:r w:rsidRPr="005B01E1">
        <w:rPr>
          <w:rFonts w:asciiTheme="minorHAnsi" w:hAnsiTheme="minorHAnsi"/>
          <w:sz w:val="22"/>
          <w:szCs w:val="22"/>
        </w:rPr>
        <w:t xml:space="preserve">_______________________ </w:t>
      </w:r>
    </w:p>
    <w:p w14:paraId="1FB7955B" w14:textId="77777777" w:rsidR="005B01E1" w:rsidRPr="005B01E1" w:rsidRDefault="005B01E1" w:rsidP="00997BDD">
      <w:pPr>
        <w:ind w:left="284" w:firstLine="142"/>
        <w:rPr>
          <w:rFonts w:asciiTheme="minorHAnsi" w:hAnsiTheme="minorHAnsi"/>
          <w:sz w:val="22"/>
          <w:szCs w:val="22"/>
        </w:rPr>
      </w:pPr>
      <w:r w:rsidRPr="005B01E1">
        <w:rPr>
          <w:rFonts w:asciiTheme="minorHAnsi" w:hAnsiTheme="minorHAnsi"/>
          <w:sz w:val="22"/>
          <w:szCs w:val="22"/>
        </w:rPr>
        <w:t>Open Data Unit</w:t>
      </w:r>
    </w:p>
    <w:p w14:paraId="37C75FE4" w14:textId="77777777" w:rsidR="007E4630" w:rsidRDefault="005B01E1" w:rsidP="00997BDD">
      <w:pPr>
        <w:ind w:left="284" w:firstLine="142"/>
        <w:rPr>
          <w:rFonts w:asciiTheme="minorHAnsi" w:hAnsiTheme="minorHAnsi"/>
          <w:sz w:val="22"/>
          <w:szCs w:val="22"/>
        </w:rPr>
      </w:pPr>
      <w:r w:rsidRPr="005B01E1">
        <w:rPr>
          <w:rFonts w:asciiTheme="minorHAnsi" w:hAnsiTheme="minorHAnsi"/>
          <w:sz w:val="22"/>
          <w:szCs w:val="22"/>
        </w:rPr>
        <w:t>Department of Public Expenditure and Reform</w:t>
      </w:r>
    </w:p>
    <w:p w14:paraId="1AF8E0BA" w14:textId="10F9937D" w:rsidR="00154265" w:rsidRPr="005B01E1" w:rsidRDefault="007377D4" w:rsidP="00997BDD">
      <w:pPr>
        <w:ind w:left="284" w:firstLine="142"/>
        <w:rPr>
          <w:rFonts w:asciiTheme="minorHAnsi" w:hAnsiTheme="minorHAnsi"/>
          <w:sz w:val="22"/>
          <w:szCs w:val="22"/>
        </w:rPr>
      </w:pPr>
      <w:r>
        <w:rPr>
          <w:rFonts w:asciiTheme="minorHAnsi" w:hAnsiTheme="minorHAnsi"/>
          <w:sz w:val="22"/>
          <w:szCs w:val="22"/>
        </w:rPr>
        <w:t xml:space="preserve">February </w:t>
      </w:r>
      <w:r w:rsidR="005B01E1" w:rsidRPr="005B01E1">
        <w:rPr>
          <w:rFonts w:asciiTheme="minorHAnsi" w:hAnsiTheme="minorHAnsi"/>
          <w:sz w:val="22"/>
          <w:szCs w:val="22"/>
        </w:rPr>
        <w:t>201</w:t>
      </w:r>
      <w:r>
        <w:rPr>
          <w:rFonts w:asciiTheme="minorHAnsi" w:hAnsiTheme="minorHAnsi"/>
          <w:sz w:val="22"/>
          <w:szCs w:val="22"/>
        </w:rPr>
        <w:t>7</w:t>
      </w:r>
    </w:p>
    <w:sectPr w:rsidR="00154265" w:rsidRPr="005B01E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DBED" w14:textId="77777777" w:rsidR="0079266F" w:rsidRDefault="0079266F" w:rsidP="006F3F2B">
      <w:r>
        <w:separator/>
      </w:r>
    </w:p>
  </w:endnote>
  <w:endnote w:type="continuationSeparator" w:id="0">
    <w:p w14:paraId="5282628C" w14:textId="77777777" w:rsidR="0079266F" w:rsidRDefault="0079266F" w:rsidP="006F3F2B">
      <w:r>
        <w:continuationSeparator/>
      </w:r>
    </w:p>
  </w:endnote>
  <w:endnote w:type="continuationNotice" w:id="1">
    <w:p w14:paraId="1811F3F1" w14:textId="77777777" w:rsidR="004930C7" w:rsidRDefault="0049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033219"/>
      <w:docPartObj>
        <w:docPartGallery w:val="Page Numbers (Bottom of Page)"/>
        <w:docPartUnique/>
      </w:docPartObj>
    </w:sdtPr>
    <w:sdtEndPr>
      <w:rPr>
        <w:noProof/>
      </w:rPr>
    </w:sdtEndPr>
    <w:sdtContent>
      <w:p w14:paraId="55E047C9" w14:textId="55226056" w:rsidR="0079266F" w:rsidRDefault="0079266F">
        <w:pPr>
          <w:pStyle w:val="Footer"/>
          <w:jc w:val="right"/>
        </w:pPr>
        <w:r>
          <w:fldChar w:fldCharType="begin"/>
        </w:r>
        <w:r>
          <w:instrText xml:space="preserve"> PAGE   \* MERGEFORMAT </w:instrText>
        </w:r>
        <w:r>
          <w:fldChar w:fldCharType="separate"/>
        </w:r>
        <w:r w:rsidR="00B42450">
          <w:rPr>
            <w:noProof/>
          </w:rPr>
          <w:t>1</w:t>
        </w:r>
        <w:r>
          <w:rPr>
            <w:noProof/>
          </w:rPr>
          <w:fldChar w:fldCharType="end"/>
        </w:r>
      </w:p>
    </w:sdtContent>
  </w:sdt>
  <w:p w14:paraId="1B7C39AA" w14:textId="77777777" w:rsidR="0079266F" w:rsidRDefault="00792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4B17" w14:textId="77777777" w:rsidR="0079266F" w:rsidRDefault="0079266F" w:rsidP="006F3F2B">
      <w:r>
        <w:separator/>
      </w:r>
    </w:p>
  </w:footnote>
  <w:footnote w:type="continuationSeparator" w:id="0">
    <w:p w14:paraId="7CE9888E" w14:textId="77777777" w:rsidR="0079266F" w:rsidRDefault="0079266F" w:rsidP="006F3F2B">
      <w:r>
        <w:continuationSeparator/>
      </w:r>
    </w:p>
  </w:footnote>
  <w:footnote w:type="continuationNotice" w:id="1">
    <w:p w14:paraId="24B541B8" w14:textId="77777777" w:rsidR="004930C7" w:rsidRDefault="004930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C22"/>
    <w:multiLevelType w:val="hybridMultilevel"/>
    <w:tmpl w:val="9B269E8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nsid w:val="0923278F"/>
    <w:multiLevelType w:val="hybridMultilevel"/>
    <w:tmpl w:val="8BA4765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C122E5A"/>
    <w:multiLevelType w:val="hybridMultilevel"/>
    <w:tmpl w:val="3C0278BC"/>
    <w:lvl w:ilvl="0" w:tplc="E72C3DE0">
      <w:start w:val="1"/>
      <w:numFmt w:val="lowerLetter"/>
      <w:lvlText w:val="(%1)"/>
      <w:lvlJc w:val="left"/>
      <w:pPr>
        <w:ind w:left="448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73B01"/>
    <w:multiLevelType w:val="hybridMultilevel"/>
    <w:tmpl w:val="C9C2D2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2D239F8"/>
    <w:multiLevelType w:val="hybridMultilevel"/>
    <w:tmpl w:val="1AEE7710"/>
    <w:lvl w:ilvl="0" w:tplc="248A29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667766"/>
    <w:multiLevelType w:val="hybridMultilevel"/>
    <w:tmpl w:val="5DCCC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B95F2E"/>
    <w:multiLevelType w:val="hybridMultilevel"/>
    <w:tmpl w:val="4DB6A6C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196D1A77"/>
    <w:multiLevelType w:val="hybridMultilevel"/>
    <w:tmpl w:val="D47070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1E0321D4"/>
    <w:multiLevelType w:val="hybridMultilevel"/>
    <w:tmpl w:val="E3D4B9B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E891532"/>
    <w:multiLevelType w:val="hybridMultilevel"/>
    <w:tmpl w:val="BB7864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58000A"/>
    <w:multiLevelType w:val="multilevel"/>
    <w:tmpl w:val="B6A6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4222DF"/>
    <w:multiLevelType w:val="hybridMultilevel"/>
    <w:tmpl w:val="1F94E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86760B"/>
    <w:multiLevelType w:val="hybridMultilevel"/>
    <w:tmpl w:val="92041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BA0C51"/>
    <w:multiLevelType w:val="hybridMultilevel"/>
    <w:tmpl w:val="689ED17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nsid w:val="29C244A6"/>
    <w:multiLevelType w:val="hybridMultilevel"/>
    <w:tmpl w:val="7032A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870130"/>
    <w:multiLevelType w:val="hybridMultilevel"/>
    <w:tmpl w:val="55C60BF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30835CC4"/>
    <w:multiLevelType w:val="hybridMultilevel"/>
    <w:tmpl w:val="4D8C72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1D447B5"/>
    <w:multiLevelType w:val="hybridMultilevel"/>
    <w:tmpl w:val="3D042F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3B904887"/>
    <w:multiLevelType w:val="multilevel"/>
    <w:tmpl w:val="31FA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C4319B8"/>
    <w:multiLevelType w:val="hybridMultilevel"/>
    <w:tmpl w:val="954066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CBF2606"/>
    <w:multiLevelType w:val="hybridMultilevel"/>
    <w:tmpl w:val="9746F5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D356B74"/>
    <w:multiLevelType w:val="hybridMultilevel"/>
    <w:tmpl w:val="0B647E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4BE66F4C"/>
    <w:multiLevelType w:val="hybridMultilevel"/>
    <w:tmpl w:val="F372FD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5741173B"/>
    <w:multiLevelType w:val="hybridMultilevel"/>
    <w:tmpl w:val="FB049344"/>
    <w:lvl w:ilvl="0" w:tplc="49F80758">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58D5339F"/>
    <w:multiLevelType w:val="hybridMultilevel"/>
    <w:tmpl w:val="51988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5A0B32E5"/>
    <w:multiLevelType w:val="hybridMultilevel"/>
    <w:tmpl w:val="69681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9094BD1"/>
    <w:multiLevelType w:val="hybridMultilevel"/>
    <w:tmpl w:val="2410F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DA5127F"/>
    <w:multiLevelType w:val="hybridMultilevel"/>
    <w:tmpl w:val="717C2810"/>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nsid w:val="7E490866"/>
    <w:multiLevelType w:val="hybridMultilevel"/>
    <w:tmpl w:val="A9522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F4E1B33"/>
    <w:multiLevelType w:val="hybridMultilevel"/>
    <w:tmpl w:val="6C02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29"/>
  </w:num>
  <w:num w:numId="8">
    <w:abstractNumId w:val="28"/>
  </w:num>
  <w:num w:numId="9">
    <w:abstractNumId w:val="25"/>
  </w:num>
  <w:num w:numId="10">
    <w:abstractNumId w:val="9"/>
  </w:num>
  <w:num w:numId="11">
    <w:abstractNumId w:val="1"/>
  </w:num>
  <w:num w:numId="12">
    <w:abstractNumId w:val="6"/>
  </w:num>
  <w:num w:numId="13">
    <w:abstractNumId w:val="26"/>
  </w:num>
  <w:num w:numId="14">
    <w:abstractNumId w:val="5"/>
  </w:num>
  <w:num w:numId="15">
    <w:abstractNumId w:val="19"/>
  </w:num>
  <w:num w:numId="16">
    <w:abstractNumId w:val="21"/>
  </w:num>
  <w:num w:numId="17">
    <w:abstractNumId w:val="24"/>
  </w:num>
  <w:num w:numId="18">
    <w:abstractNumId w:val="12"/>
  </w:num>
  <w:num w:numId="19">
    <w:abstractNumId w:val="10"/>
  </w:num>
  <w:num w:numId="20">
    <w:abstractNumId w:val="4"/>
  </w:num>
  <w:num w:numId="21">
    <w:abstractNumId w:val="22"/>
  </w:num>
  <w:num w:numId="22">
    <w:abstractNumId w:val="14"/>
  </w:num>
  <w:num w:numId="23">
    <w:abstractNumId w:val="18"/>
  </w:num>
  <w:num w:numId="24">
    <w:abstractNumId w:val="24"/>
  </w:num>
  <w:num w:numId="25">
    <w:abstractNumId w:val="21"/>
  </w:num>
  <w:num w:numId="26">
    <w:abstractNumId w:val="20"/>
  </w:num>
  <w:num w:numId="27">
    <w:abstractNumId w:val="3"/>
  </w:num>
  <w:num w:numId="28">
    <w:abstractNumId w:val="13"/>
  </w:num>
  <w:num w:numId="29">
    <w:abstractNumId w:val="17"/>
  </w:num>
  <w:num w:numId="30">
    <w:abstractNumId w:val="8"/>
  </w:num>
  <w:num w:numId="31">
    <w:abstractNumId w:val="2"/>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1"/>
    <w:rsid w:val="00011500"/>
    <w:rsid w:val="00037D8F"/>
    <w:rsid w:val="00063F8B"/>
    <w:rsid w:val="00071858"/>
    <w:rsid w:val="00071BD7"/>
    <w:rsid w:val="00074B02"/>
    <w:rsid w:val="00075EB1"/>
    <w:rsid w:val="000800B6"/>
    <w:rsid w:val="00082018"/>
    <w:rsid w:val="000B7A8C"/>
    <w:rsid w:val="000C14ED"/>
    <w:rsid w:val="000E1F8D"/>
    <w:rsid w:val="000F0BF3"/>
    <w:rsid w:val="000F29E9"/>
    <w:rsid w:val="001175CE"/>
    <w:rsid w:val="00123AD2"/>
    <w:rsid w:val="00154265"/>
    <w:rsid w:val="00176432"/>
    <w:rsid w:val="00183443"/>
    <w:rsid w:val="001A6E42"/>
    <w:rsid w:val="001B2981"/>
    <w:rsid w:val="001C6A3F"/>
    <w:rsid w:val="001D633C"/>
    <w:rsid w:val="00263A63"/>
    <w:rsid w:val="00265B74"/>
    <w:rsid w:val="00296068"/>
    <w:rsid w:val="002C1ACA"/>
    <w:rsid w:val="002C768E"/>
    <w:rsid w:val="002D5CFB"/>
    <w:rsid w:val="002F2769"/>
    <w:rsid w:val="00316707"/>
    <w:rsid w:val="00323492"/>
    <w:rsid w:val="00335CB9"/>
    <w:rsid w:val="003437C3"/>
    <w:rsid w:val="003467F2"/>
    <w:rsid w:val="00347930"/>
    <w:rsid w:val="00347989"/>
    <w:rsid w:val="003525C7"/>
    <w:rsid w:val="00353CEE"/>
    <w:rsid w:val="00370EE0"/>
    <w:rsid w:val="003725A6"/>
    <w:rsid w:val="00384666"/>
    <w:rsid w:val="003852EB"/>
    <w:rsid w:val="004172D3"/>
    <w:rsid w:val="0044767E"/>
    <w:rsid w:val="00457558"/>
    <w:rsid w:val="0046631A"/>
    <w:rsid w:val="004930C7"/>
    <w:rsid w:val="00495FF8"/>
    <w:rsid w:val="004B62D1"/>
    <w:rsid w:val="004D356D"/>
    <w:rsid w:val="00523755"/>
    <w:rsid w:val="005360E7"/>
    <w:rsid w:val="00537C02"/>
    <w:rsid w:val="005422C0"/>
    <w:rsid w:val="00543063"/>
    <w:rsid w:val="005473A4"/>
    <w:rsid w:val="005B01E1"/>
    <w:rsid w:val="005D05E0"/>
    <w:rsid w:val="005E1AA7"/>
    <w:rsid w:val="005E48A9"/>
    <w:rsid w:val="005E5468"/>
    <w:rsid w:val="00615833"/>
    <w:rsid w:val="00637C8B"/>
    <w:rsid w:val="00641DF1"/>
    <w:rsid w:val="00677F0E"/>
    <w:rsid w:val="00686830"/>
    <w:rsid w:val="006A2879"/>
    <w:rsid w:val="006B333A"/>
    <w:rsid w:val="006D1CEB"/>
    <w:rsid w:val="006E28EC"/>
    <w:rsid w:val="006E7A68"/>
    <w:rsid w:val="006F3F2B"/>
    <w:rsid w:val="00710B63"/>
    <w:rsid w:val="0072114E"/>
    <w:rsid w:val="00727934"/>
    <w:rsid w:val="00731452"/>
    <w:rsid w:val="00731795"/>
    <w:rsid w:val="007377D4"/>
    <w:rsid w:val="00747036"/>
    <w:rsid w:val="00786804"/>
    <w:rsid w:val="0079266F"/>
    <w:rsid w:val="007D1592"/>
    <w:rsid w:val="007E3A18"/>
    <w:rsid w:val="007E4630"/>
    <w:rsid w:val="007F3257"/>
    <w:rsid w:val="008169E4"/>
    <w:rsid w:val="0082199B"/>
    <w:rsid w:val="0084299F"/>
    <w:rsid w:val="00855D0D"/>
    <w:rsid w:val="008573F4"/>
    <w:rsid w:val="00880C85"/>
    <w:rsid w:val="008A7780"/>
    <w:rsid w:val="008D0905"/>
    <w:rsid w:val="008D64E9"/>
    <w:rsid w:val="008F7049"/>
    <w:rsid w:val="009231CD"/>
    <w:rsid w:val="0093533B"/>
    <w:rsid w:val="00941CA8"/>
    <w:rsid w:val="00950014"/>
    <w:rsid w:val="0096263D"/>
    <w:rsid w:val="00977770"/>
    <w:rsid w:val="00997BDD"/>
    <w:rsid w:val="009C43F6"/>
    <w:rsid w:val="009E5EAC"/>
    <w:rsid w:val="00A21D1E"/>
    <w:rsid w:val="00A51132"/>
    <w:rsid w:val="00A64FA1"/>
    <w:rsid w:val="00A9011E"/>
    <w:rsid w:val="00AB6F9F"/>
    <w:rsid w:val="00AE5F4F"/>
    <w:rsid w:val="00B109CC"/>
    <w:rsid w:val="00B2420D"/>
    <w:rsid w:val="00B42450"/>
    <w:rsid w:val="00B55405"/>
    <w:rsid w:val="00B716AB"/>
    <w:rsid w:val="00BB0C48"/>
    <w:rsid w:val="00BC4A36"/>
    <w:rsid w:val="00BD7A8E"/>
    <w:rsid w:val="00BF2668"/>
    <w:rsid w:val="00BF44CE"/>
    <w:rsid w:val="00C04714"/>
    <w:rsid w:val="00C04A83"/>
    <w:rsid w:val="00C174F8"/>
    <w:rsid w:val="00C340DE"/>
    <w:rsid w:val="00C4399C"/>
    <w:rsid w:val="00CE558C"/>
    <w:rsid w:val="00CF7938"/>
    <w:rsid w:val="00D03DB9"/>
    <w:rsid w:val="00D06836"/>
    <w:rsid w:val="00D34390"/>
    <w:rsid w:val="00D7449C"/>
    <w:rsid w:val="00D930DD"/>
    <w:rsid w:val="00DD238D"/>
    <w:rsid w:val="00DF3E4D"/>
    <w:rsid w:val="00E21411"/>
    <w:rsid w:val="00E3532D"/>
    <w:rsid w:val="00E4257B"/>
    <w:rsid w:val="00E5143C"/>
    <w:rsid w:val="00E626C4"/>
    <w:rsid w:val="00E83E0E"/>
    <w:rsid w:val="00E86F38"/>
    <w:rsid w:val="00E9278C"/>
    <w:rsid w:val="00EC630A"/>
    <w:rsid w:val="00EC7EE4"/>
    <w:rsid w:val="00EE4F46"/>
    <w:rsid w:val="00EE7A5B"/>
    <w:rsid w:val="00F13CAE"/>
    <w:rsid w:val="00F16B12"/>
    <w:rsid w:val="00F31FAB"/>
    <w:rsid w:val="00F35896"/>
    <w:rsid w:val="00F41F06"/>
    <w:rsid w:val="00F53323"/>
    <w:rsid w:val="00F55497"/>
    <w:rsid w:val="00FB1D1E"/>
    <w:rsid w:val="00FB41DD"/>
    <w:rsid w:val="00FB5BA1"/>
    <w:rsid w:val="00FC17D2"/>
    <w:rsid w:val="00FD4604"/>
    <w:rsid w:val="00FD4F99"/>
    <w:rsid w:val="00FE7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8B32"/>
  <w15:chartTrackingRefBased/>
  <w15:docId w15:val="{EEA92AE6-D24E-4C1D-9637-A75F63E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E1"/>
    <w:pPr>
      <w:spacing w:after="0" w:line="240" w:lineRule="auto"/>
    </w:pPr>
    <w:rPr>
      <w:rFonts w:ascii="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011500"/>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E1"/>
    <w:pPr>
      <w:spacing w:after="160" w:line="252" w:lineRule="auto"/>
      <w:ind w:left="720"/>
      <w:contextualSpacing/>
    </w:pPr>
    <w:rPr>
      <w:rFonts w:ascii="Calibri" w:hAnsi="Calibri"/>
      <w:sz w:val="22"/>
      <w:szCs w:val="22"/>
      <w:lang w:eastAsia="en-US"/>
    </w:rPr>
  </w:style>
  <w:style w:type="character" w:styleId="Hyperlink">
    <w:name w:val="Hyperlink"/>
    <w:basedOn w:val="DefaultParagraphFont"/>
    <w:uiPriority w:val="99"/>
    <w:unhideWhenUsed/>
    <w:rsid w:val="002C1ACA"/>
    <w:rPr>
      <w:color w:val="0563C1" w:themeColor="hyperlink"/>
      <w:u w:val="single"/>
    </w:rPr>
  </w:style>
  <w:style w:type="paragraph" w:styleId="BalloonText">
    <w:name w:val="Balloon Text"/>
    <w:basedOn w:val="Normal"/>
    <w:link w:val="BalloonTextChar"/>
    <w:uiPriority w:val="99"/>
    <w:semiHidden/>
    <w:unhideWhenUsed/>
    <w:rsid w:val="0071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63"/>
    <w:rPr>
      <w:rFonts w:ascii="Segoe UI" w:hAnsi="Segoe UI" w:cs="Segoe UI"/>
      <w:sz w:val="18"/>
      <w:szCs w:val="18"/>
      <w:lang w:eastAsia="en-IE"/>
    </w:rPr>
  </w:style>
  <w:style w:type="character" w:customStyle="1" w:styleId="Heading2Char">
    <w:name w:val="Heading 2 Char"/>
    <w:basedOn w:val="DefaultParagraphFont"/>
    <w:link w:val="Heading2"/>
    <w:uiPriority w:val="9"/>
    <w:rsid w:val="00011500"/>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F31FAB"/>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F31FAB"/>
    <w:rPr>
      <w:rFonts w:ascii="Calibri" w:hAnsi="Calibri"/>
      <w:szCs w:val="21"/>
    </w:rPr>
  </w:style>
  <w:style w:type="paragraph" w:styleId="Header">
    <w:name w:val="header"/>
    <w:basedOn w:val="Normal"/>
    <w:link w:val="HeaderChar"/>
    <w:uiPriority w:val="99"/>
    <w:unhideWhenUsed/>
    <w:rsid w:val="006F3F2B"/>
    <w:pPr>
      <w:tabs>
        <w:tab w:val="center" w:pos="4513"/>
        <w:tab w:val="right" w:pos="9026"/>
      </w:tabs>
    </w:pPr>
  </w:style>
  <w:style w:type="character" w:customStyle="1" w:styleId="HeaderChar">
    <w:name w:val="Header Char"/>
    <w:basedOn w:val="DefaultParagraphFont"/>
    <w:link w:val="Header"/>
    <w:uiPriority w:val="99"/>
    <w:rsid w:val="006F3F2B"/>
    <w:rPr>
      <w:rFonts w:ascii="Times New Roman" w:hAnsi="Times New Roman" w:cs="Times New Roman"/>
      <w:sz w:val="24"/>
      <w:szCs w:val="24"/>
      <w:lang w:eastAsia="en-IE"/>
    </w:rPr>
  </w:style>
  <w:style w:type="paragraph" w:styleId="Footer">
    <w:name w:val="footer"/>
    <w:basedOn w:val="Normal"/>
    <w:link w:val="FooterChar"/>
    <w:uiPriority w:val="99"/>
    <w:unhideWhenUsed/>
    <w:rsid w:val="006F3F2B"/>
    <w:pPr>
      <w:tabs>
        <w:tab w:val="center" w:pos="4513"/>
        <w:tab w:val="right" w:pos="9026"/>
      </w:tabs>
    </w:pPr>
  </w:style>
  <w:style w:type="character" w:customStyle="1" w:styleId="FooterChar">
    <w:name w:val="Footer Char"/>
    <w:basedOn w:val="DefaultParagraphFont"/>
    <w:link w:val="Footer"/>
    <w:uiPriority w:val="99"/>
    <w:rsid w:val="006F3F2B"/>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3081">
      <w:bodyDiv w:val="1"/>
      <w:marLeft w:val="0"/>
      <w:marRight w:val="0"/>
      <w:marTop w:val="0"/>
      <w:marBottom w:val="0"/>
      <w:divBdr>
        <w:top w:val="none" w:sz="0" w:space="0" w:color="auto"/>
        <w:left w:val="none" w:sz="0" w:space="0" w:color="auto"/>
        <w:bottom w:val="none" w:sz="0" w:space="0" w:color="auto"/>
        <w:right w:val="none" w:sz="0" w:space="0" w:color="auto"/>
      </w:divBdr>
    </w:div>
    <w:div w:id="396901440">
      <w:bodyDiv w:val="1"/>
      <w:marLeft w:val="0"/>
      <w:marRight w:val="0"/>
      <w:marTop w:val="0"/>
      <w:marBottom w:val="0"/>
      <w:divBdr>
        <w:top w:val="none" w:sz="0" w:space="0" w:color="auto"/>
        <w:left w:val="none" w:sz="0" w:space="0" w:color="auto"/>
        <w:bottom w:val="none" w:sz="0" w:space="0" w:color="auto"/>
        <w:right w:val="none" w:sz="0" w:space="0" w:color="auto"/>
      </w:divBdr>
    </w:div>
    <w:div w:id="1037588345">
      <w:bodyDiv w:val="1"/>
      <w:marLeft w:val="0"/>
      <w:marRight w:val="0"/>
      <w:marTop w:val="0"/>
      <w:marBottom w:val="0"/>
      <w:divBdr>
        <w:top w:val="none" w:sz="0" w:space="0" w:color="auto"/>
        <w:left w:val="none" w:sz="0" w:space="0" w:color="auto"/>
        <w:bottom w:val="none" w:sz="0" w:space="0" w:color="auto"/>
        <w:right w:val="none" w:sz="0" w:space="0" w:color="auto"/>
      </w:divBdr>
    </w:div>
    <w:div w:id="1053237573">
      <w:bodyDiv w:val="1"/>
      <w:marLeft w:val="0"/>
      <w:marRight w:val="0"/>
      <w:marTop w:val="0"/>
      <w:marBottom w:val="0"/>
      <w:divBdr>
        <w:top w:val="none" w:sz="0" w:space="0" w:color="auto"/>
        <w:left w:val="none" w:sz="0" w:space="0" w:color="auto"/>
        <w:bottom w:val="none" w:sz="0" w:space="0" w:color="auto"/>
        <w:right w:val="none" w:sz="0" w:space="0" w:color="auto"/>
      </w:divBdr>
    </w:div>
    <w:div w:id="1648902486">
      <w:bodyDiv w:val="1"/>
      <w:marLeft w:val="0"/>
      <w:marRight w:val="0"/>
      <w:marTop w:val="0"/>
      <w:marBottom w:val="0"/>
      <w:divBdr>
        <w:top w:val="none" w:sz="0" w:space="0" w:color="auto"/>
        <w:left w:val="none" w:sz="0" w:space="0" w:color="auto"/>
        <w:bottom w:val="none" w:sz="0" w:space="0" w:color="auto"/>
        <w:right w:val="none" w:sz="0" w:space="0" w:color="auto"/>
      </w:divBdr>
    </w:div>
    <w:div w:id="1954248002">
      <w:bodyDiv w:val="1"/>
      <w:marLeft w:val="0"/>
      <w:marRight w:val="0"/>
      <w:marTop w:val="0"/>
      <w:marBottom w:val="0"/>
      <w:divBdr>
        <w:top w:val="none" w:sz="0" w:space="0" w:color="auto"/>
        <w:left w:val="none" w:sz="0" w:space="0" w:color="auto"/>
        <w:bottom w:val="none" w:sz="0" w:space="0" w:color="auto"/>
        <w:right w:val="none" w:sz="0" w:space="0" w:color="auto"/>
      </w:divBdr>
    </w:div>
    <w:div w:id="21175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40f9bd-2a38-46dc-b50a-d044d1c88b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DPE212-022-2016</eDocs_FileName>
    <_dlc_ExpireDateSaved xmlns="http://schemas.microsoft.com/sharepoint/v3" xsi:nil="true"/>
    <_dlc_ExpireDate xmlns="http://schemas.microsoft.com/sharepoint/v3">2017-05-21T08:48:01+00:00</_dlc_ExpireDate>
    <eDocs_DocumentTopicsTaxHTField0 xmlns="538fcbc8-df1c-4213-9013-46a47b213e26">
      <Terms xmlns="http://schemas.microsoft.com/office/infopath/2007/PartnerControls"/>
    </eDocs_DocumentTopicsTaxHTField0>
    <eDocs_FileTopicsTaxHTField0 xmlns="538fcbc8-df1c-4213-9013-46a47b213e26">
      <Terms xmlns="http://schemas.microsoft.com/office/infopath/2007/PartnerControls"/>
    </eDocs_FileTopicsTaxHTField0>
    <TaxCatchAll xmlns="b4702261-d07f-4cc1-8f78-a583b6595435">
      <Value>2</Value>
      <Value>1</Value>
    </TaxCatchAll>
    <eDocs_YearTaxHTField0 xmlns="538fcbc8-df1c-4213-9013-46a47b213e26">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SeriesSubSeriesTaxHTField0 xmlns="538fcbc8-df1c-4213-9013-46a47b213e26">
      <Terms xmlns="http://schemas.microsoft.com/office/infopath/2007/PartnerControls">
        <TermInfo xmlns="http://schemas.microsoft.com/office/infopath/2007/PartnerControls">
          <TermName xmlns="http://schemas.microsoft.com/office/infopath/2007/PartnerControls">212</TermName>
          <TermId xmlns="http://schemas.microsoft.com/office/infopath/2007/PartnerControls">d3645fd7-5b71-479d-bd53-9c2cbe44f6e1</TermId>
        </TermInfo>
      </Terms>
    </eDocs_SeriesSubSerie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DC76147A658DB14DB961252590BE776F" ma:contentTypeVersion="11" ma:contentTypeDescription="Create a new document for eDocs" ma:contentTypeScope="" ma:versionID="23b5aeac6b239bda4506aa905a32bf01">
  <xsd:schema xmlns:xsd="http://www.w3.org/2001/XMLSchema" xmlns:xs="http://www.w3.org/2001/XMLSchema" xmlns:p="http://schemas.microsoft.com/office/2006/metadata/properties" xmlns:ns1="http://schemas.microsoft.com/sharepoint/v3" xmlns:ns2="538fcbc8-df1c-4213-9013-46a47b213e26" xmlns:ns3="b4702261-d07f-4cc1-8f78-a583b6595435" targetNamespace="http://schemas.microsoft.com/office/2006/metadata/properties" ma:root="true" ma:fieldsID="3d9bd3fe525b0f1e1098e92faad48af5" ns1:_="" ns2:_="" ns3:_="">
    <xsd:import namespace="http://schemas.microsoft.com/sharepoint/v3"/>
    <xsd:import namespace="538fcbc8-df1c-4213-9013-46a47b213e26"/>
    <xsd:import namespace="b4702261-d07f-4cc1-8f78-a583b659543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538fcbc8-df1c-4213-9013-46a47b213e2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2261-d07f-4cc1-8f78-a583b65954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c0bf7-650e-475f-808f-9e2a8c557230}" ma:internalName="TaxCatchAll" ma:showField="CatchAllData" ma:web="b4702261-d07f-4cc1-8f78-a583b6595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BD53-4B79-4941-B35F-6F8D3B72B021}"/>
</file>

<file path=customXml/itemProps2.xml><?xml version="1.0" encoding="utf-8"?>
<ds:datastoreItem xmlns:ds="http://schemas.openxmlformats.org/officeDocument/2006/customXml" ds:itemID="{7ED30C84-8B70-4ABF-8058-FD0530B9293D}"/>
</file>

<file path=customXml/itemProps3.xml><?xml version="1.0" encoding="utf-8"?>
<ds:datastoreItem xmlns:ds="http://schemas.openxmlformats.org/officeDocument/2006/customXml" ds:itemID="{5DCA7A39-91FA-4B1F-B92A-94CCBF00B19C}"/>
</file>

<file path=customXml/itemProps4.xml><?xml version="1.0" encoding="utf-8"?>
<ds:datastoreItem xmlns:ds="http://schemas.openxmlformats.org/officeDocument/2006/customXml" ds:itemID="{B2E1C53D-E8BF-423D-803E-2BCAFFBD73CD}"/>
</file>

<file path=customXml/itemProps5.xml><?xml version="1.0" encoding="utf-8"?>
<ds:datastoreItem xmlns:ds="http://schemas.openxmlformats.org/officeDocument/2006/customXml" ds:itemID="{A9707158-52FD-4C7E-A728-0DCC21B3EBE6}"/>
</file>

<file path=customXml/itemProps6.xml><?xml version="1.0" encoding="utf-8"?>
<ds:datastoreItem xmlns:ds="http://schemas.openxmlformats.org/officeDocument/2006/customXml" ds:itemID="{1FCABB7E-EA39-4091-B7BD-2A20F8F85A04}"/>
</file>

<file path=docProps/app.xml><?xml version="1.0" encoding="utf-8"?>
<Properties xmlns="http://schemas.openxmlformats.org/officeDocument/2006/extended-properties" xmlns:vt="http://schemas.openxmlformats.org/officeDocument/2006/docPropsVTypes">
  <Template>Normal</Template>
  <TotalTime>174</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Troy</dc:creator>
  <cp:keywords/>
  <dc:description/>
  <cp:lastModifiedBy>Marian Beakey</cp:lastModifiedBy>
  <cp:revision>16</cp:revision>
  <cp:lastPrinted>2017-02-08T12:41:00Z</cp:lastPrinted>
  <dcterms:created xsi:type="dcterms:W3CDTF">2017-02-07T15:40:00Z</dcterms:created>
  <dcterms:modified xsi:type="dcterms:W3CDTF">2017-02-21T09:48:00Z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0x0101000BC94875665D404BB1351B53C41FD2C000DC76147A658DB14DB961252590BE776F</vt:lpwstr>
  </property>
  <property fmtid="{D5CDD505-2E9C-101B-9397-08002B2CF9AE}" pid="3" name="eDocs_Year">
    <vt:lpwstr>1;#2016|290abb38-182b-47f5-ab57-7f33b46e6252</vt:lpwstr>
  </property>
  <property fmtid="{D5CDD505-2E9C-101B-9397-08002B2CF9AE}" pid="4" name="eDocs_SeriesSubSeries">
    <vt:lpwstr>2;#212|d3645fd7-5b71-479d-bd53-9c2cbe44f6e1</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